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1C59" w14:textId="035895B6" w:rsidR="00712B36" w:rsidRPr="00712B36" w:rsidRDefault="00712B36" w:rsidP="00712B36">
      <w:pPr>
        <w:jc w:val="center"/>
        <w:rPr>
          <w:rFonts w:ascii="Arial" w:hAnsi="Arial" w:cs="Arial"/>
          <w:b/>
          <w:bCs/>
          <w:color w:val="002060"/>
          <w:sz w:val="20"/>
          <w:szCs w:val="20"/>
        </w:rPr>
      </w:pPr>
      <w:r w:rsidRPr="00712B36">
        <w:rPr>
          <w:rFonts w:ascii="Arial" w:hAnsi="Arial" w:cs="Arial"/>
          <w:b/>
          <w:bCs/>
          <w:color w:val="002060"/>
          <w:sz w:val="20"/>
          <w:szCs w:val="20"/>
          <w:highlight w:val="yellow"/>
        </w:rPr>
        <w:t xml:space="preserve">PILAR MARTÍN </w:t>
      </w:r>
      <w:proofErr w:type="spellStart"/>
      <w:r w:rsidRPr="00712B36">
        <w:rPr>
          <w:rFonts w:ascii="Arial" w:hAnsi="Arial" w:cs="Arial"/>
          <w:b/>
          <w:bCs/>
          <w:color w:val="002060"/>
          <w:sz w:val="20"/>
          <w:szCs w:val="20"/>
          <w:highlight w:val="yellow"/>
        </w:rPr>
        <w:t>MARTÍN</w:t>
      </w:r>
      <w:proofErr w:type="spellEnd"/>
      <w:r w:rsidRPr="00712B36">
        <w:rPr>
          <w:rFonts w:ascii="Arial" w:hAnsi="Arial" w:cs="Arial"/>
          <w:b/>
          <w:bCs/>
          <w:color w:val="002060"/>
          <w:sz w:val="20"/>
          <w:szCs w:val="20"/>
          <w:highlight w:val="yellow"/>
        </w:rPr>
        <w:t>. COLABORADORES</w:t>
      </w:r>
    </w:p>
    <w:p w14:paraId="592B6905" w14:textId="77777777" w:rsidR="00712B36" w:rsidRPr="00712B36" w:rsidRDefault="00712B36" w:rsidP="00712B36">
      <w:pPr>
        <w:rPr>
          <w:rFonts w:ascii="Arial" w:hAnsi="Arial" w:cs="Arial"/>
          <w:color w:val="002060"/>
          <w:sz w:val="20"/>
          <w:szCs w:val="20"/>
        </w:rPr>
      </w:pPr>
    </w:p>
    <w:p w14:paraId="7168CF83" w14:textId="77777777" w:rsidR="00712B36" w:rsidRPr="00712B36" w:rsidRDefault="00712B36" w:rsidP="00712B36">
      <w:pPr>
        <w:rPr>
          <w:rFonts w:ascii="Arial" w:hAnsi="Arial" w:cs="Arial"/>
          <w:color w:val="002060"/>
          <w:sz w:val="20"/>
          <w:szCs w:val="20"/>
        </w:rPr>
      </w:pPr>
    </w:p>
    <w:p w14:paraId="3F8DEC4A" w14:textId="6C394899" w:rsidR="00712B36" w:rsidRPr="00712B36" w:rsidRDefault="00712B36" w:rsidP="00712B36">
      <w:pPr>
        <w:pStyle w:val="Prrafodelista"/>
        <w:numPr>
          <w:ilvl w:val="0"/>
          <w:numId w:val="2"/>
        </w:numPr>
        <w:rPr>
          <w:rFonts w:ascii="Arial" w:hAnsi="Arial" w:cs="Arial"/>
          <w:b/>
          <w:bCs/>
          <w:color w:val="002060"/>
          <w:sz w:val="20"/>
          <w:szCs w:val="20"/>
          <w:highlight w:val="yellow"/>
        </w:rPr>
      </w:pPr>
      <w:r w:rsidRPr="00712B36">
        <w:rPr>
          <w:rFonts w:ascii="Arial" w:hAnsi="Arial" w:cs="Arial"/>
          <w:b/>
          <w:bCs/>
          <w:color w:val="002060"/>
          <w:sz w:val="20"/>
          <w:szCs w:val="20"/>
          <w:highlight w:val="yellow"/>
        </w:rPr>
        <w:t>ALTOS CARGOS CONSEJERÍA</w:t>
      </w:r>
    </w:p>
    <w:p w14:paraId="416FEF07" w14:textId="77777777" w:rsidR="00712B36" w:rsidRDefault="00712B36" w:rsidP="00712B36">
      <w:pPr>
        <w:rPr>
          <w:rFonts w:ascii="Arial" w:hAnsi="Arial" w:cs="Arial"/>
          <w:color w:val="002060"/>
          <w:sz w:val="20"/>
          <w:szCs w:val="20"/>
          <w:highlight w:val="yellow"/>
        </w:rPr>
      </w:pPr>
    </w:p>
    <w:p w14:paraId="5CEDC79A" w14:textId="42AEA800" w:rsidR="00712B36" w:rsidRPr="00712B36" w:rsidRDefault="00712B36" w:rsidP="00712B36">
      <w:pPr>
        <w:rPr>
          <w:rFonts w:ascii="Arial" w:hAnsi="Arial" w:cs="Arial"/>
          <w:b/>
          <w:bCs/>
          <w:color w:val="002060"/>
          <w:sz w:val="20"/>
          <w:szCs w:val="20"/>
        </w:rPr>
      </w:pPr>
      <w:r w:rsidRPr="00712B36">
        <w:rPr>
          <w:rFonts w:ascii="Arial" w:hAnsi="Arial" w:cs="Arial"/>
          <w:b/>
          <w:bCs/>
          <w:color w:val="002060"/>
          <w:sz w:val="20"/>
          <w:szCs w:val="20"/>
          <w:highlight w:val="yellow"/>
        </w:rPr>
        <w:t>VICECONSEJERO DE VIVIENDA Y ORDENACIÓN DEL TERRITORIO</w:t>
      </w:r>
    </w:p>
    <w:p w14:paraId="290F5842" w14:textId="77777777" w:rsidR="00712B36" w:rsidRPr="00712B36" w:rsidRDefault="00712B36" w:rsidP="00712B36">
      <w:pPr>
        <w:rPr>
          <w:rFonts w:ascii="Arial" w:hAnsi="Arial" w:cs="Arial"/>
          <w:color w:val="002060"/>
          <w:sz w:val="20"/>
          <w:szCs w:val="20"/>
        </w:rPr>
      </w:pPr>
    </w:p>
    <w:p w14:paraId="4CB99260" w14:textId="77777777" w:rsidR="00712B36" w:rsidRPr="00712B36" w:rsidRDefault="00712B36" w:rsidP="00712B36">
      <w:pPr>
        <w:rPr>
          <w:rFonts w:ascii="Arial" w:hAnsi="Arial" w:cs="Arial"/>
          <w:color w:val="002060"/>
          <w:sz w:val="20"/>
          <w:szCs w:val="20"/>
        </w:rPr>
      </w:pPr>
      <w:hyperlink r:id="rId7" w:history="1">
        <w:r w:rsidRPr="00712B36">
          <w:rPr>
            <w:rStyle w:val="Hipervnculo"/>
            <w:rFonts w:ascii="Arial" w:hAnsi="Arial" w:cs="Arial"/>
            <w:color w:val="002060"/>
            <w:sz w:val="20"/>
            <w:szCs w:val="20"/>
          </w:rPr>
          <w:t>José María García Gómez</w:t>
        </w:r>
      </w:hyperlink>
    </w:p>
    <w:p w14:paraId="063141C6" w14:textId="77777777" w:rsidR="00712B36" w:rsidRPr="00712B36" w:rsidRDefault="00712B36" w:rsidP="00712B36">
      <w:pPr>
        <w:rPr>
          <w:rFonts w:ascii="Arial" w:hAnsi="Arial" w:cs="Arial"/>
          <w:color w:val="002060"/>
          <w:sz w:val="20"/>
          <w:szCs w:val="20"/>
        </w:rPr>
      </w:pPr>
    </w:p>
    <w:p w14:paraId="2AB4F4B0" w14:textId="77777777" w:rsidR="00712B36" w:rsidRPr="00712B36" w:rsidRDefault="00712B36" w:rsidP="00712B36">
      <w:pPr>
        <w:jc w:val="both"/>
        <w:rPr>
          <w:rFonts w:ascii="Arial" w:hAnsi="Arial" w:cs="Arial"/>
          <w:color w:val="002060"/>
          <w:sz w:val="20"/>
          <w:szCs w:val="20"/>
        </w:rPr>
      </w:pPr>
      <w:r w:rsidRPr="00712B36">
        <w:rPr>
          <w:rFonts w:ascii="Arial" w:hAnsi="Arial" w:cs="Arial"/>
          <w:color w:val="002060"/>
          <w:sz w:val="20"/>
          <w:szCs w:val="20"/>
        </w:rPr>
        <w:t>Nacido en Vigo (Pontevedra), Licenciado en Derecho por la Universidad Complutense de Madrid, y en Ciencias Políticas y Sociología por la UNED.</w:t>
      </w:r>
    </w:p>
    <w:p w14:paraId="417674C3" w14:textId="77777777" w:rsidR="00712B36" w:rsidRDefault="00712B36" w:rsidP="00712B36">
      <w:pPr>
        <w:jc w:val="both"/>
        <w:rPr>
          <w:rFonts w:ascii="Arial" w:hAnsi="Arial" w:cs="Arial"/>
          <w:color w:val="002060"/>
          <w:sz w:val="20"/>
          <w:szCs w:val="20"/>
        </w:rPr>
      </w:pPr>
    </w:p>
    <w:p w14:paraId="7B1BE0C5" w14:textId="7658A31D" w:rsidR="00712B36" w:rsidRPr="00712B36" w:rsidRDefault="00712B36" w:rsidP="00712B36">
      <w:pPr>
        <w:jc w:val="both"/>
        <w:rPr>
          <w:rFonts w:ascii="Arial" w:hAnsi="Arial" w:cs="Arial"/>
          <w:color w:val="002060"/>
          <w:sz w:val="20"/>
          <w:szCs w:val="20"/>
        </w:rPr>
      </w:pPr>
      <w:r w:rsidRPr="00712B36">
        <w:rPr>
          <w:rFonts w:ascii="Arial" w:hAnsi="Arial" w:cs="Arial"/>
          <w:color w:val="002060"/>
          <w:sz w:val="20"/>
          <w:szCs w:val="20"/>
        </w:rPr>
        <w:t>Es Diplomado en Práctica Jurídica por la Universidad Complutense y el I.C.A.M. Máster Universitario en Dirección de Empresas –MBA- por la Universidad Europea de Madrid.</w:t>
      </w:r>
    </w:p>
    <w:p w14:paraId="783DCFC5" w14:textId="77777777" w:rsidR="00712B36" w:rsidRDefault="00712B36" w:rsidP="00712B36">
      <w:pPr>
        <w:jc w:val="both"/>
        <w:rPr>
          <w:rFonts w:ascii="Arial" w:hAnsi="Arial" w:cs="Arial"/>
          <w:color w:val="002060"/>
          <w:sz w:val="20"/>
          <w:szCs w:val="20"/>
        </w:rPr>
      </w:pPr>
      <w:r w:rsidRPr="00712B36">
        <w:rPr>
          <w:rFonts w:ascii="Arial" w:hAnsi="Arial" w:cs="Arial"/>
          <w:color w:val="002060"/>
          <w:sz w:val="20"/>
          <w:szCs w:val="20"/>
        </w:rPr>
        <w:t>Abogado colegiado desde 1996 en el I.C.A.M, ejerciente hasta 2008.</w:t>
      </w:r>
      <w:r w:rsidRPr="00712B36">
        <w:rPr>
          <w:rFonts w:ascii="Arial" w:hAnsi="Arial" w:cs="Arial"/>
          <w:color w:val="002060"/>
          <w:sz w:val="20"/>
          <w:szCs w:val="20"/>
        </w:rPr>
        <w:br/>
      </w:r>
    </w:p>
    <w:p w14:paraId="778AE7CA" w14:textId="17D0ADCF" w:rsidR="00712B36" w:rsidRPr="00712B36" w:rsidRDefault="00712B36" w:rsidP="00712B36">
      <w:pPr>
        <w:jc w:val="both"/>
        <w:rPr>
          <w:rFonts w:ascii="Arial" w:hAnsi="Arial" w:cs="Arial"/>
          <w:color w:val="002060"/>
          <w:sz w:val="20"/>
          <w:szCs w:val="20"/>
        </w:rPr>
      </w:pPr>
      <w:r w:rsidRPr="00712B36">
        <w:rPr>
          <w:rFonts w:ascii="Arial" w:hAnsi="Arial" w:cs="Arial"/>
          <w:color w:val="002060"/>
          <w:sz w:val="20"/>
          <w:szCs w:val="20"/>
        </w:rPr>
        <w:t xml:space="preserve">Ha desempeñado diversos cargos institucionales y responsabilidades de dirección en la Administración Local, secretario del Consejo de Administración, Dirección de Compras y Administración y </w:t>
      </w:r>
      <w:proofErr w:type="gramStart"/>
      <w:r w:rsidRPr="00712B36">
        <w:rPr>
          <w:rFonts w:ascii="Arial" w:hAnsi="Arial" w:cs="Arial"/>
          <w:color w:val="002060"/>
          <w:sz w:val="20"/>
          <w:szCs w:val="20"/>
        </w:rPr>
        <w:t>Consejero</w:t>
      </w:r>
      <w:proofErr w:type="gramEnd"/>
      <w:r w:rsidRPr="00712B36">
        <w:rPr>
          <w:rFonts w:ascii="Arial" w:hAnsi="Arial" w:cs="Arial"/>
          <w:color w:val="002060"/>
          <w:sz w:val="20"/>
          <w:szCs w:val="20"/>
        </w:rPr>
        <w:t xml:space="preserve"> de empresas públicas, en el ámbito de los servicios municipales y de la vivienda, y en consorcios urbanísticos.</w:t>
      </w:r>
    </w:p>
    <w:p w14:paraId="200AE881" w14:textId="77777777" w:rsidR="00712B36" w:rsidRDefault="00712B36" w:rsidP="00712B36">
      <w:pPr>
        <w:jc w:val="both"/>
        <w:rPr>
          <w:rFonts w:ascii="Arial" w:hAnsi="Arial" w:cs="Arial"/>
          <w:color w:val="002060"/>
          <w:sz w:val="20"/>
          <w:szCs w:val="20"/>
        </w:rPr>
      </w:pPr>
    </w:p>
    <w:p w14:paraId="26EB24E6" w14:textId="48EC6A81" w:rsidR="00712B36" w:rsidRPr="00712B36" w:rsidRDefault="00712B36" w:rsidP="00712B36">
      <w:pPr>
        <w:jc w:val="both"/>
        <w:rPr>
          <w:rFonts w:ascii="Arial" w:hAnsi="Arial" w:cs="Arial"/>
          <w:color w:val="002060"/>
          <w:sz w:val="20"/>
          <w:szCs w:val="20"/>
        </w:rPr>
      </w:pPr>
      <w:r w:rsidRPr="00712B36">
        <w:rPr>
          <w:rFonts w:ascii="Arial" w:hAnsi="Arial" w:cs="Arial"/>
          <w:color w:val="002060"/>
          <w:sz w:val="20"/>
          <w:szCs w:val="20"/>
        </w:rPr>
        <w:t xml:space="preserve">También en el ámbito privado ha participado en la gestión de Cooperativas de Viviendas en sus Consejos Rectores como secretario y </w:t>
      </w:r>
      <w:proofErr w:type="gramStart"/>
      <w:r w:rsidRPr="00712B36">
        <w:rPr>
          <w:rFonts w:ascii="Arial" w:hAnsi="Arial" w:cs="Arial"/>
          <w:color w:val="002060"/>
          <w:sz w:val="20"/>
          <w:szCs w:val="20"/>
        </w:rPr>
        <w:t>Presidente</w:t>
      </w:r>
      <w:proofErr w:type="gramEnd"/>
      <w:r w:rsidRPr="00712B36">
        <w:rPr>
          <w:rFonts w:ascii="Arial" w:hAnsi="Arial" w:cs="Arial"/>
          <w:color w:val="002060"/>
          <w:sz w:val="20"/>
          <w:szCs w:val="20"/>
        </w:rPr>
        <w:t xml:space="preserve">. Asimismo, ha sido </w:t>
      </w:r>
      <w:proofErr w:type="gramStart"/>
      <w:r w:rsidRPr="00712B36">
        <w:rPr>
          <w:rFonts w:ascii="Arial" w:hAnsi="Arial" w:cs="Arial"/>
          <w:color w:val="002060"/>
          <w:sz w:val="20"/>
          <w:szCs w:val="20"/>
        </w:rPr>
        <w:t>Secretario</w:t>
      </w:r>
      <w:proofErr w:type="gramEnd"/>
      <w:r w:rsidRPr="00712B36">
        <w:rPr>
          <w:rFonts w:ascii="Arial" w:hAnsi="Arial" w:cs="Arial"/>
          <w:color w:val="002060"/>
          <w:sz w:val="20"/>
          <w:szCs w:val="20"/>
        </w:rPr>
        <w:t xml:space="preserve"> de Junta Directiva en asociación empresarial comarcal.</w:t>
      </w:r>
    </w:p>
    <w:p w14:paraId="0537E61C" w14:textId="77777777" w:rsidR="00712B36" w:rsidRDefault="00712B36" w:rsidP="00712B36">
      <w:pPr>
        <w:jc w:val="both"/>
        <w:rPr>
          <w:rFonts w:ascii="Arial" w:hAnsi="Arial" w:cs="Arial"/>
          <w:color w:val="002060"/>
          <w:sz w:val="20"/>
          <w:szCs w:val="20"/>
        </w:rPr>
      </w:pPr>
    </w:p>
    <w:p w14:paraId="25F3506A" w14:textId="5D865356" w:rsidR="00712B36" w:rsidRPr="00712B36" w:rsidRDefault="00712B36" w:rsidP="00712B36">
      <w:pPr>
        <w:jc w:val="both"/>
        <w:rPr>
          <w:rFonts w:ascii="Arial" w:hAnsi="Arial" w:cs="Arial"/>
          <w:color w:val="002060"/>
          <w:sz w:val="20"/>
          <w:szCs w:val="20"/>
        </w:rPr>
      </w:pPr>
      <w:r w:rsidRPr="00712B36">
        <w:rPr>
          <w:rFonts w:ascii="Arial" w:hAnsi="Arial" w:cs="Arial"/>
          <w:color w:val="002060"/>
          <w:sz w:val="20"/>
          <w:szCs w:val="20"/>
        </w:rPr>
        <w:t xml:space="preserve">Desde julio de 2015 hasta el 30 de junio de 2021 ha sido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Vivienda y Rehabilitación.</w:t>
      </w:r>
    </w:p>
    <w:p w14:paraId="68324D68" w14:textId="77777777" w:rsidR="00712B36" w:rsidRDefault="00712B36" w:rsidP="00712B36">
      <w:pPr>
        <w:jc w:val="both"/>
        <w:rPr>
          <w:rFonts w:ascii="Arial" w:hAnsi="Arial" w:cs="Arial"/>
          <w:color w:val="002060"/>
          <w:sz w:val="20"/>
          <w:szCs w:val="20"/>
        </w:rPr>
      </w:pPr>
    </w:p>
    <w:p w14:paraId="0260C994" w14:textId="4C8367CF" w:rsidR="00712B36" w:rsidRPr="00712B36" w:rsidRDefault="00712B36" w:rsidP="00712B36">
      <w:pPr>
        <w:jc w:val="both"/>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5621E8CA" w14:textId="77777777" w:rsidR="00712B36" w:rsidRPr="00712B36" w:rsidRDefault="00712B36" w:rsidP="00712B36">
      <w:pPr>
        <w:jc w:val="both"/>
        <w:rPr>
          <w:rFonts w:ascii="Arial" w:hAnsi="Arial" w:cs="Arial"/>
          <w:color w:val="002060"/>
          <w:sz w:val="20"/>
          <w:szCs w:val="20"/>
        </w:rPr>
      </w:pPr>
      <w:hyperlink r:id="rId8" w:history="1">
        <w:r w:rsidRPr="00712B36">
          <w:rPr>
            <w:rStyle w:val="Hipervnculo"/>
            <w:rFonts w:ascii="Arial" w:hAnsi="Arial" w:cs="Arial"/>
            <w:color w:val="002060"/>
            <w:sz w:val="20"/>
            <w:szCs w:val="20"/>
          </w:rPr>
          <w:t>Decreto 120/2021, de 30 de junio, del Consejo de Gobierno</w:t>
        </w:r>
      </w:hyperlink>
    </w:p>
    <w:p w14:paraId="6DEC65CC" w14:textId="77777777" w:rsidR="00712B36" w:rsidRPr="00712B36" w:rsidRDefault="00712B36" w:rsidP="00712B36">
      <w:pPr>
        <w:rPr>
          <w:rFonts w:ascii="Arial" w:hAnsi="Arial" w:cs="Arial"/>
          <w:color w:val="002060"/>
          <w:sz w:val="20"/>
          <w:szCs w:val="20"/>
        </w:rPr>
      </w:pPr>
    </w:p>
    <w:p w14:paraId="210A40D7" w14:textId="77777777" w:rsidR="00712B36" w:rsidRPr="00712B36" w:rsidRDefault="00712B36" w:rsidP="00712B36">
      <w:pPr>
        <w:rPr>
          <w:rFonts w:ascii="Arial" w:hAnsi="Arial" w:cs="Arial"/>
          <w:b/>
          <w:bCs/>
          <w:color w:val="002060"/>
          <w:sz w:val="20"/>
          <w:szCs w:val="20"/>
        </w:rPr>
      </w:pPr>
      <w:r w:rsidRPr="00712B36">
        <w:rPr>
          <w:rFonts w:ascii="Arial" w:hAnsi="Arial" w:cs="Arial"/>
          <w:b/>
          <w:bCs/>
          <w:color w:val="002060"/>
          <w:sz w:val="20"/>
          <w:szCs w:val="20"/>
          <w:highlight w:val="yellow"/>
        </w:rPr>
        <w:t>DIRECTORA GENERAL DE VIVIENDA Y REHABILITACIÓN</w:t>
      </w:r>
    </w:p>
    <w:p w14:paraId="21664A27" w14:textId="77777777" w:rsidR="00712B36" w:rsidRPr="00712B36" w:rsidRDefault="00712B36" w:rsidP="00712B36">
      <w:pPr>
        <w:rPr>
          <w:rFonts w:ascii="Arial" w:hAnsi="Arial" w:cs="Arial"/>
          <w:color w:val="002060"/>
          <w:sz w:val="20"/>
          <w:szCs w:val="20"/>
        </w:rPr>
      </w:pPr>
    </w:p>
    <w:p w14:paraId="6C379009" w14:textId="77777777" w:rsidR="00712B36" w:rsidRPr="00712B36" w:rsidRDefault="00712B36" w:rsidP="00712B36">
      <w:pPr>
        <w:rPr>
          <w:rFonts w:ascii="Arial" w:hAnsi="Arial" w:cs="Arial"/>
          <w:color w:val="002060"/>
          <w:sz w:val="20"/>
          <w:szCs w:val="20"/>
        </w:rPr>
      </w:pPr>
      <w:hyperlink r:id="rId9" w:history="1">
        <w:r w:rsidRPr="00712B36">
          <w:rPr>
            <w:rStyle w:val="Hipervnculo"/>
            <w:rFonts w:ascii="Arial" w:hAnsi="Arial" w:cs="Arial"/>
            <w:color w:val="002060"/>
            <w:sz w:val="20"/>
            <w:szCs w:val="20"/>
          </w:rPr>
          <w:t xml:space="preserve">María José </w:t>
        </w:r>
        <w:proofErr w:type="spellStart"/>
        <w:r w:rsidRPr="00712B36">
          <w:rPr>
            <w:rStyle w:val="Hipervnculo"/>
            <w:rFonts w:ascii="Arial" w:hAnsi="Arial" w:cs="Arial"/>
            <w:color w:val="002060"/>
            <w:sz w:val="20"/>
            <w:szCs w:val="20"/>
          </w:rPr>
          <w:t>PiccioMarchetti</w:t>
        </w:r>
        <w:proofErr w:type="spellEnd"/>
        <w:r w:rsidRPr="00712B36">
          <w:rPr>
            <w:rStyle w:val="Hipervnculo"/>
            <w:rFonts w:ascii="Arial" w:hAnsi="Arial" w:cs="Arial"/>
            <w:color w:val="002060"/>
            <w:sz w:val="20"/>
            <w:szCs w:val="20"/>
          </w:rPr>
          <w:t xml:space="preserve"> Prado</w:t>
        </w:r>
      </w:hyperlink>
    </w:p>
    <w:p w14:paraId="2A9D8941" w14:textId="77777777" w:rsidR="00712B36" w:rsidRPr="00712B36" w:rsidRDefault="00712B36" w:rsidP="00712B36">
      <w:pPr>
        <w:rPr>
          <w:rFonts w:ascii="Arial" w:hAnsi="Arial" w:cs="Arial"/>
          <w:color w:val="002060"/>
          <w:sz w:val="20"/>
          <w:szCs w:val="20"/>
        </w:rPr>
      </w:pPr>
    </w:p>
    <w:p w14:paraId="78A75050" w14:textId="77777777" w:rsidR="00712B36" w:rsidRPr="00712B36" w:rsidRDefault="00712B36" w:rsidP="006D675D">
      <w:pPr>
        <w:jc w:val="both"/>
        <w:rPr>
          <w:rFonts w:ascii="Arial" w:hAnsi="Arial" w:cs="Arial"/>
          <w:color w:val="002060"/>
          <w:sz w:val="20"/>
          <w:szCs w:val="20"/>
        </w:rPr>
      </w:pPr>
      <w:r w:rsidRPr="00712B36">
        <w:rPr>
          <w:rFonts w:ascii="Arial" w:hAnsi="Arial" w:cs="Arial"/>
          <w:color w:val="002060"/>
          <w:sz w:val="20"/>
          <w:szCs w:val="20"/>
        </w:rPr>
        <w:t>Nacida en Madrid, es Arquitecto por la Universidad Politécnica de Madrid con la especialidad de Urbanismo (1995). Es Master en Dirección y Gestión Inmobiliaria por la Fundación Antonio Camuñas y ha completado los cursos de doctorado en Arquitectura. Obtuvo el título de Agente de la Propiedad Inmobiliaria.</w:t>
      </w:r>
    </w:p>
    <w:p w14:paraId="7E116BDC" w14:textId="77777777" w:rsidR="00712B36" w:rsidRDefault="00712B36" w:rsidP="006D675D">
      <w:pPr>
        <w:jc w:val="both"/>
        <w:rPr>
          <w:rFonts w:ascii="Arial" w:hAnsi="Arial" w:cs="Arial"/>
          <w:color w:val="002060"/>
          <w:sz w:val="20"/>
          <w:szCs w:val="20"/>
        </w:rPr>
      </w:pPr>
    </w:p>
    <w:p w14:paraId="45C0F4C3" w14:textId="59E9EC0C" w:rsidR="00712B36" w:rsidRPr="00712B36" w:rsidRDefault="00712B36" w:rsidP="006D675D">
      <w:pPr>
        <w:jc w:val="both"/>
        <w:rPr>
          <w:rFonts w:ascii="Arial" w:hAnsi="Arial" w:cs="Arial"/>
          <w:color w:val="002060"/>
          <w:sz w:val="20"/>
          <w:szCs w:val="20"/>
        </w:rPr>
      </w:pPr>
      <w:r w:rsidRPr="00712B36">
        <w:rPr>
          <w:rFonts w:ascii="Arial" w:hAnsi="Arial" w:cs="Arial"/>
          <w:color w:val="002060"/>
          <w:sz w:val="20"/>
          <w:szCs w:val="20"/>
        </w:rPr>
        <w:t>Al inicio de su carrera profesional colaboró en el Departamento de Urbanismo de PROINTEC S.A y posteriormente llevó a cabo el ejercicio libre de la profesión de arquitecto con la redacción de proyectos y dirección de obra de diferentes edificios de viviendas.</w:t>
      </w:r>
    </w:p>
    <w:p w14:paraId="7B82A9E2" w14:textId="77777777" w:rsidR="00712B36" w:rsidRDefault="00712B36" w:rsidP="006D675D">
      <w:pPr>
        <w:jc w:val="both"/>
        <w:rPr>
          <w:rFonts w:ascii="Arial" w:hAnsi="Arial" w:cs="Arial"/>
          <w:color w:val="002060"/>
          <w:sz w:val="20"/>
          <w:szCs w:val="20"/>
        </w:rPr>
      </w:pPr>
    </w:p>
    <w:p w14:paraId="167AC5AB" w14:textId="7D63DF83" w:rsidR="00712B36" w:rsidRPr="00712B36" w:rsidRDefault="00712B36" w:rsidP="006D675D">
      <w:pPr>
        <w:jc w:val="both"/>
        <w:rPr>
          <w:rFonts w:ascii="Arial" w:hAnsi="Arial" w:cs="Arial"/>
          <w:color w:val="002060"/>
          <w:sz w:val="20"/>
          <w:szCs w:val="20"/>
        </w:rPr>
      </w:pPr>
      <w:r w:rsidRPr="00712B36">
        <w:rPr>
          <w:rFonts w:ascii="Arial" w:hAnsi="Arial" w:cs="Arial"/>
          <w:color w:val="002060"/>
          <w:sz w:val="20"/>
          <w:szCs w:val="20"/>
        </w:rPr>
        <w:t xml:space="preserve">Desde 1998 es Arquitecto del Ayuntamiento de Madrid por oposición, donde ha desempeñado diferentes responsabilidades vinculadas al urbanismo y a la edificación. En la Gerencia Municipal de Urbanismo fue entre 1999 y 2007 Asesor Técnico, </w:t>
      </w:r>
      <w:proofErr w:type="gramStart"/>
      <w:r w:rsidRPr="00712B36">
        <w:rPr>
          <w:rFonts w:ascii="Arial" w:hAnsi="Arial" w:cs="Arial"/>
          <w:color w:val="002060"/>
          <w:sz w:val="20"/>
          <w:szCs w:val="20"/>
        </w:rPr>
        <w:t>Jefe</w:t>
      </w:r>
      <w:proofErr w:type="gramEnd"/>
      <w:r w:rsidRPr="00712B36">
        <w:rPr>
          <w:rFonts w:ascii="Arial" w:hAnsi="Arial" w:cs="Arial"/>
          <w:color w:val="002060"/>
          <w:sz w:val="20"/>
          <w:szCs w:val="20"/>
        </w:rPr>
        <w:t xml:space="preserve"> de la Sección de Apoyo y Jefe de la Unidad Técnica de Ordenación del Departamento de Iniciativa Privada II. Entre 2007 y 2011 fue </w:t>
      </w:r>
      <w:proofErr w:type="gramStart"/>
      <w:r w:rsidRPr="00712B36">
        <w:rPr>
          <w:rFonts w:ascii="Arial" w:hAnsi="Arial" w:cs="Arial"/>
          <w:color w:val="002060"/>
          <w:sz w:val="20"/>
          <w:szCs w:val="20"/>
        </w:rPr>
        <w:t>Jefe</w:t>
      </w:r>
      <w:proofErr w:type="gramEnd"/>
      <w:r w:rsidRPr="00712B36">
        <w:rPr>
          <w:rFonts w:ascii="Arial" w:hAnsi="Arial" w:cs="Arial"/>
          <w:color w:val="002060"/>
          <w:sz w:val="20"/>
          <w:szCs w:val="20"/>
        </w:rPr>
        <w:t xml:space="preserve"> de los Departamentos de Licencias Generales y de Edificios y Colonias Protegidos y posteriormente fue Jefe del Servicio de Licencias del Área de Desarrollo Urbano entre 2011 y 2013. De 2013 a 2019 fue </w:t>
      </w:r>
      <w:proofErr w:type="gramStart"/>
      <w:r w:rsidRPr="00712B36">
        <w:rPr>
          <w:rFonts w:ascii="Arial" w:hAnsi="Arial" w:cs="Arial"/>
          <w:color w:val="002060"/>
          <w:sz w:val="20"/>
          <w:szCs w:val="20"/>
        </w:rPr>
        <w:t>Subdirectora</w:t>
      </w:r>
      <w:proofErr w:type="gramEnd"/>
      <w:r w:rsidRPr="00712B36">
        <w:rPr>
          <w:rFonts w:ascii="Arial" w:hAnsi="Arial" w:cs="Arial"/>
          <w:color w:val="002060"/>
          <w:sz w:val="20"/>
          <w:szCs w:val="20"/>
        </w:rPr>
        <w:t xml:space="preserve"> General de Edificación y Ayudas a la Regeneración y desde 2019 ha sido Subdirectora General de Licencias del Área de Desarrollo Urbano del Ayuntamiento de Madrid</w:t>
      </w:r>
    </w:p>
    <w:p w14:paraId="5CECC468" w14:textId="77777777" w:rsidR="006D675D" w:rsidRDefault="006D675D" w:rsidP="006D675D">
      <w:pPr>
        <w:jc w:val="both"/>
        <w:rPr>
          <w:rFonts w:ascii="Arial" w:hAnsi="Arial" w:cs="Arial"/>
          <w:color w:val="002060"/>
          <w:sz w:val="20"/>
          <w:szCs w:val="20"/>
        </w:rPr>
      </w:pPr>
    </w:p>
    <w:p w14:paraId="7EFDE904" w14:textId="41405AEB" w:rsidR="00712B36" w:rsidRPr="00712B36" w:rsidRDefault="00712B36" w:rsidP="006D675D">
      <w:pPr>
        <w:jc w:val="both"/>
        <w:rPr>
          <w:rFonts w:ascii="Arial" w:hAnsi="Arial" w:cs="Arial"/>
          <w:color w:val="002060"/>
          <w:sz w:val="20"/>
          <w:szCs w:val="20"/>
        </w:rPr>
      </w:pPr>
      <w:r w:rsidRPr="00712B36">
        <w:rPr>
          <w:rFonts w:ascii="Arial" w:hAnsi="Arial" w:cs="Arial"/>
          <w:color w:val="002060"/>
          <w:sz w:val="20"/>
          <w:szCs w:val="20"/>
        </w:rPr>
        <w:t xml:space="preserve">Entre 2007 y 2011 fue </w:t>
      </w:r>
      <w:proofErr w:type="gramStart"/>
      <w:r w:rsidRPr="00712B36">
        <w:rPr>
          <w:rFonts w:ascii="Arial" w:hAnsi="Arial" w:cs="Arial"/>
          <w:color w:val="002060"/>
          <w:sz w:val="20"/>
          <w:szCs w:val="20"/>
        </w:rPr>
        <w:t>Secretario General</w:t>
      </w:r>
      <w:proofErr w:type="gramEnd"/>
      <w:r w:rsidRPr="00712B36">
        <w:rPr>
          <w:rFonts w:ascii="Arial" w:hAnsi="Arial" w:cs="Arial"/>
          <w:color w:val="002060"/>
          <w:sz w:val="20"/>
          <w:szCs w:val="20"/>
        </w:rPr>
        <w:t xml:space="preserve"> de la Junta de Gobierno del Colegio Oficial de Arquitectos de Madrid, Patrono de la Fundación Arquitectura COAM y Secretario de dicha Fundación.</w:t>
      </w:r>
    </w:p>
    <w:p w14:paraId="2F894E86" w14:textId="77777777" w:rsidR="006D675D" w:rsidRDefault="006D675D" w:rsidP="006D675D">
      <w:pPr>
        <w:jc w:val="both"/>
        <w:rPr>
          <w:rFonts w:ascii="Arial" w:hAnsi="Arial" w:cs="Arial"/>
          <w:color w:val="002060"/>
          <w:sz w:val="20"/>
          <w:szCs w:val="20"/>
        </w:rPr>
      </w:pPr>
    </w:p>
    <w:p w14:paraId="6DE12B9F" w14:textId="0237BE39" w:rsidR="00712B36" w:rsidRPr="00712B36" w:rsidRDefault="00712B36" w:rsidP="006D675D">
      <w:pPr>
        <w:jc w:val="both"/>
        <w:rPr>
          <w:rFonts w:ascii="Arial" w:hAnsi="Arial" w:cs="Arial"/>
          <w:color w:val="002060"/>
          <w:sz w:val="20"/>
          <w:szCs w:val="20"/>
        </w:rPr>
      </w:pPr>
      <w:r w:rsidRPr="00712B36">
        <w:rPr>
          <w:rFonts w:ascii="Arial" w:hAnsi="Arial" w:cs="Arial"/>
          <w:color w:val="002060"/>
          <w:sz w:val="20"/>
          <w:szCs w:val="20"/>
        </w:rPr>
        <w:t>Ha participado como docente en diferentes cursos profesionales relacionados con el urbanismo y la gestión inmobiliaria.</w:t>
      </w:r>
    </w:p>
    <w:p w14:paraId="725365A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 xml:space="preserve">DECRETO 123/2021, de 30 de junio, del Consejo de Gobierno, por el que se nombra </w:t>
      </w:r>
      <w:proofErr w:type="gramStart"/>
      <w:r w:rsidRPr="00712B36">
        <w:rPr>
          <w:rFonts w:ascii="Arial" w:hAnsi="Arial" w:cs="Arial"/>
          <w:color w:val="002060"/>
          <w:sz w:val="20"/>
          <w:szCs w:val="20"/>
        </w:rPr>
        <w:t>Directora General</w:t>
      </w:r>
      <w:proofErr w:type="gramEnd"/>
      <w:r w:rsidRPr="00712B36">
        <w:rPr>
          <w:rFonts w:ascii="Arial" w:hAnsi="Arial" w:cs="Arial"/>
          <w:color w:val="002060"/>
          <w:sz w:val="20"/>
          <w:szCs w:val="20"/>
        </w:rPr>
        <w:t xml:space="preserve"> de Vivienda y Rehabilitación a doña María José </w:t>
      </w:r>
      <w:proofErr w:type="spellStart"/>
      <w:r w:rsidRPr="00712B36">
        <w:rPr>
          <w:rFonts w:ascii="Arial" w:hAnsi="Arial" w:cs="Arial"/>
          <w:color w:val="002060"/>
          <w:sz w:val="20"/>
          <w:szCs w:val="20"/>
        </w:rPr>
        <w:t>PiccioMarchetti</w:t>
      </w:r>
      <w:proofErr w:type="spellEnd"/>
      <w:r w:rsidRPr="00712B36">
        <w:rPr>
          <w:rFonts w:ascii="Arial" w:hAnsi="Arial" w:cs="Arial"/>
          <w:color w:val="002060"/>
          <w:sz w:val="20"/>
          <w:szCs w:val="20"/>
        </w:rPr>
        <w:t xml:space="preserve"> Prado (</w:t>
      </w:r>
      <w:hyperlink r:id="rId10" w:history="1">
        <w:r w:rsidRPr="00712B36">
          <w:rPr>
            <w:rStyle w:val="Hipervnculo"/>
            <w:rFonts w:ascii="Arial" w:hAnsi="Arial" w:cs="Arial"/>
            <w:color w:val="002060"/>
            <w:sz w:val="20"/>
            <w:szCs w:val="20"/>
          </w:rPr>
          <w:t>BOCM nº 155 de 1 de julio de 2021</w:t>
        </w:r>
      </w:hyperlink>
      <w:r w:rsidRPr="00712B36">
        <w:rPr>
          <w:rFonts w:ascii="Arial" w:hAnsi="Arial" w:cs="Arial"/>
          <w:color w:val="002060"/>
          <w:sz w:val="20"/>
          <w:szCs w:val="20"/>
        </w:rPr>
        <w:t>)</w:t>
      </w:r>
    </w:p>
    <w:p w14:paraId="046E9680" w14:textId="77777777" w:rsidR="00712B36" w:rsidRPr="00712B36" w:rsidRDefault="00712B36" w:rsidP="00712B36">
      <w:pPr>
        <w:rPr>
          <w:rFonts w:ascii="Arial" w:hAnsi="Arial" w:cs="Arial"/>
          <w:color w:val="002060"/>
          <w:sz w:val="20"/>
          <w:szCs w:val="20"/>
        </w:rPr>
      </w:pPr>
    </w:p>
    <w:p w14:paraId="21906B38" w14:textId="77777777" w:rsidR="00712B36" w:rsidRPr="00712B36" w:rsidRDefault="00712B36" w:rsidP="00712B36">
      <w:pPr>
        <w:rPr>
          <w:rFonts w:ascii="Arial" w:hAnsi="Arial" w:cs="Arial"/>
          <w:color w:val="002060"/>
          <w:sz w:val="20"/>
          <w:szCs w:val="20"/>
        </w:rPr>
      </w:pPr>
    </w:p>
    <w:p w14:paraId="3C6DF818" w14:textId="77777777" w:rsidR="00712B36" w:rsidRPr="006D675D" w:rsidRDefault="00712B36" w:rsidP="00712B36">
      <w:pPr>
        <w:rPr>
          <w:rFonts w:ascii="Arial" w:hAnsi="Arial" w:cs="Arial"/>
          <w:b/>
          <w:bCs/>
          <w:color w:val="002060"/>
          <w:sz w:val="20"/>
          <w:szCs w:val="20"/>
        </w:rPr>
      </w:pPr>
      <w:r w:rsidRPr="006D675D">
        <w:rPr>
          <w:rFonts w:ascii="Arial" w:hAnsi="Arial" w:cs="Arial"/>
          <w:b/>
          <w:bCs/>
          <w:color w:val="002060"/>
          <w:sz w:val="20"/>
          <w:szCs w:val="20"/>
          <w:highlight w:val="yellow"/>
        </w:rPr>
        <w:t>DIRECTOR GENERAL DE URBANISMO</w:t>
      </w:r>
    </w:p>
    <w:p w14:paraId="61D385C3" w14:textId="77777777" w:rsidR="00712B36" w:rsidRPr="00712B36" w:rsidRDefault="00712B36" w:rsidP="00712B36">
      <w:pPr>
        <w:rPr>
          <w:rFonts w:ascii="Arial" w:hAnsi="Arial" w:cs="Arial"/>
          <w:color w:val="002060"/>
          <w:sz w:val="20"/>
          <w:szCs w:val="20"/>
        </w:rPr>
      </w:pPr>
    </w:p>
    <w:p w14:paraId="0ABF69E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Raimundo </w:t>
      </w:r>
      <w:proofErr w:type="spellStart"/>
      <w:r w:rsidRPr="00712B36">
        <w:rPr>
          <w:rFonts w:ascii="Arial" w:hAnsi="Arial" w:cs="Arial"/>
          <w:color w:val="002060"/>
          <w:sz w:val="20"/>
          <w:szCs w:val="20"/>
        </w:rPr>
        <w:t>Herraiz</w:t>
      </w:r>
      <w:proofErr w:type="spellEnd"/>
      <w:r w:rsidRPr="00712B36">
        <w:rPr>
          <w:rFonts w:ascii="Arial" w:hAnsi="Arial" w:cs="Arial"/>
          <w:color w:val="002060"/>
          <w:sz w:val="20"/>
          <w:szCs w:val="20"/>
        </w:rPr>
        <w:t xml:space="preserve"> Romero</w:t>
      </w:r>
    </w:p>
    <w:p w14:paraId="6C4E7125" w14:textId="77777777" w:rsidR="00712B36" w:rsidRPr="00712B36" w:rsidRDefault="00712B36" w:rsidP="006D675D">
      <w:pPr>
        <w:jc w:val="both"/>
        <w:rPr>
          <w:rFonts w:ascii="Arial" w:hAnsi="Arial" w:cs="Arial"/>
          <w:color w:val="002060"/>
          <w:sz w:val="20"/>
          <w:szCs w:val="20"/>
        </w:rPr>
      </w:pPr>
      <w:r w:rsidRPr="00712B36">
        <w:rPr>
          <w:rFonts w:ascii="Arial" w:hAnsi="Arial" w:cs="Arial"/>
          <w:color w:val="002060"/>
          <w:sz w:val="20"/>
          <w:szCs w:val="20"/>
        </w:rPr>
        <w:br/>
        <w:t>Abogado, 51 años. Tras unos primeros años trabajando como abogado en la empresa privada, fue asesor del Grupo Popular en el Congreso de los Diputados, Coordinador de la Asesoría del Grupo Popular en el Congreso, Asesor del Portavoz del Grupo Popular en el Senado, Asesor parlamentario del Ministro de Presidencia, Gerente del Centro de Emergencias 112 de la Comunidad de Madrid, Director General de Urbanismo de la Comunidad de Madrid, Director General de Infraestructuras de la Comunidad de Madrid, 2º Teniente de Alcalde y concejal de Urbanismo en el Ayuntamiento de Boadilla del Monte, Presidente de la Empresa Municipal del Suelo y la Vivienda de Boadilla del Monte, 2º Teniente de Alcalde y concejal de Urbanismo en el Ayuntamiento de Pozuelo de Alarcón.</w:t>
      </w:r>
    </w:p>
    <w:p w14:paraId="18579B6B" w14:textId="77777777" w:rsidR="00712B36" w:rsidRPr="00712B36" w:rsidRDefault="00712B36" w:rsidP="00712B36">
      <w:pPr>
        <w:rPr>
          <w:rFonts w:ascii="Arial" w:hAnsi="Arial" w:cs="Arial"/>
          <w:color w:val="002060"/>
          <w:sz w:val="20"/>
          <w:szCs w:val="20"/>
        </w:rPr>
      </w:pPr>
    </w:p>
    <w:p w14:paraId="73F21ED3" w14:textId="77777777" w:rsidR="00712B36" w:rsidRPr="006D675D" w:rsidRDefault="00712B36" w:rsidP="00712B36">
      <w:pPr>
        <w:rPr>
          <w:rFonts w:ascii="Arial" w:hAnsi="Arial" w:cs="Arial"/>
          <w:b/>
          <w:bCs/>
          <w:color w:val="002060"/>
          <w:sz w:val="20"/>
          <w:szCs w:val="20"/>
        </w:rPr>
      </w:pPr>
      <w:r w:rsidRPr="006D675D">
        <w:rPr>
          <w:rFonts w:ascii="Arial" w:hAnsi="Arial" w:cs="Arial"/>
          <w:b/>
          <w:bCs/>
          <w:color w:val="002060"/>
          <w:sz w:val="20"/>
          <w:szCs w:val="20"/>
          <w:highlight w:val="yellow"/>
        </w:rPr>
        <w:t>DIRECTOR GENERAL DE SUELO</w:t>
      </w:r>
    </w:p>
    <w:p w14:paraId="2A958561" w14:textId="77777777" w:rsidR="00712B36" w:rsidRPr="00712B36" w:rsidRDefault="00712B36" w:rsidP="00712B36">
      <w:pPr>
        <w:rPr>
          <w:rFonts w:ascii="Arial" w:hAnsi="Arial" w:cs="Arial"/>
          <w:color w:val="002060"/>
          <w:sz w:val="20"/>
          <w:szCs w:val="20"/>
        </w:rPr>
      </w:pPr>
    </w:p>
    <w:p w14:paraId="452AB67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Juan José de Gracia Gonzalo</w:t>
      </w:r>
    </w:p>
    <w:p w14:paraId="7C9D7FE4" w14:textId="77777777" w:rsidR="006D675D" w:rsidRDefault="006D675D" w:rsidP="00712B36">
      <w:pPr>
        <w:rPr>
          <w:rFonts w:ascii="Arial" w:hAnsi="Arial" w:cs="Arial"/>
          <w:color w:val="002060"/>
          <w:sz w:val="20"/>
          <w:szCs w:val="20"/>
        </w:rPr>
      </w:pPr>
    </w:p>
    <w:p w14:paraId="12A730CD" w14:textId="542077B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54 años. Nacido en Madrid. Casado, dos hijos. Es Ingeniero Agrónomo con la especialidad de Economía Agraria por la Universidad Politécnica de Madrid. Finalizados los dos años de doctorado en el Departamento de Proyectos y Planificación Rural. Posee la suficiencia investigadora. Fue profesor en la Institución Empresarial Europea.</w:t>
      </w:r>
    </w:p>
    <w:p w14:paraId="3307F11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2015/2019 Autónomo</w:t>
      </w:r>
    </w:p>
    <w:p w14:paraId="52B8667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2015/… Profesor del Programa Superior de Dirección Inmobiliaria y Financiera. Master MSI del Colegio de Arquitectos de Madrid. Profesor del Master </w:t>
      </w:r>
      <w:proofErr w:type="spellStart"/>
      <w:r w:rsidRPr="00712B36">
        <w:rPr>
          <w:rFonts w:ascii="Arial" w:hAnsi="Arial" w:cs="Arial"/>
          <w:color w:val="002060"/>
          <w:sz w:val="20"/>
          <w:szCs w:val="20"/>
        </w:rPr>
        <w:t>PIPArq</w:t>
      </w:r>
      <w:proofErr w:type="spellEnd"/>
      <w:r w:rsidRPr="00712B36">
        <w:rPr>
          <w:rFonts w:ascii="Arial" w:hAnsi="Arial" w:cs="Arial"/>
          <w:color w:val="002060"/>
          <w:sz w:val="20"/>
          <w:szCs w:val="20"/>
        </w:rPr>
        <w:t xml:space="preserve"> en el COAM.</w:t>
      </w:r>
    </w:p>
    <w:p w14:paraId="07404AD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SECTOR PÚBLICO</w:t>
      </w:r>
    </w:p>
    <w:p w14:paraId="4883B88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2011/2015 Coordinador General de Gestión Urbanística, Vivienda y Obras del Ayuntamiento de Madrid, con competencias en gestión urbanística, licencias, disciplina urbanística,</w:t>
      </w:r>
      <w:r w:rsidRPr="00712B36">
        <w:rPr>
          <w:rFonts w:ascii="Arial" w:hAnsi="Arial" w:cs="Arial"/>
          <w:color w:val="002060"/>
          <w:sz w:val="20"/>
          <w:szCs w:val="20"/>
        </w:rPr>
        <w:br/>
        <w:t>patrimonio del suelo, política de vivienda, política de suelo y rehabilitación.</w:t>
      </w:r>
    </w:p>
    <w:p w14:paraId="004AE32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2005/2011 Coordinador General de Vivienda del Ayuntamiento de Madrid, con competencia en política de vivienda, rehabilitación, inspección e información.</w:t>
      </w:r>
    </w:p>
    <w:p w14:paraId="53F8BC9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2005/2011 </w:t>
      </w:r>
      <w:proofErr w:type="gramStart"/>
      <w:r w:rsidRPr="00712B36">
        <w:rPr>
          <w:rFonts w:ascii="Arial" w:hAnsi="Arial" w:cs="Arial"/>
          <w:color w:val="002060"/>
          <w:sz w:val="20"/>
          <w:szCs w:val="20"/>
        </w:rPr>
        <w:t>Consejero Delegado</w:t>
      </w:r>
      <w:proofErr w:type="gramEnd"/>
      <w:r w:rsidRPr="00712B36">
        <w:rPr>
          <w:rFonts w:ascii="Arial" w:hAnsi="Arial" w:cs="Arial"/>
          <w:color w:val="002060"/>
          <w:sz w:val="20"/>
          <w:szCs w:val="20"/>
        </w:rPr>
        <w:t xml:space="preserve"> de la Empresa Municipal de Vivienda y Suelo, S.A., del Ayuntamiento de Madrid, con competencias en materia de vivienda, suelo, rehabilitación e innovación residencial.</w:t>
      </w:r>
    </w:p>
    <w:p w14:paraId="08679E8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2004/2005 </w:t>
      </w:r>
      <w:proofErr w:type="gramStart"/>
      <w:r w:rsidRPr="00712B36">
        <w:rPr>
          <w:rFonts w:ascii="Arial" w:hAnsi="Arial" w:cs="Arial"/>
          <w:color w:val="002060"/>
          <w:sz w:val="20"/>
          <w:szCs w:val="20"/>
        </w:rPr>
        <w:t>Vicepresidente</w:t>
      </w:r>
      <w:proofErr w:type="gramEnd"/>
      <w:r w:rsidRPr="00712B36">
        <w:rPr>
          <w:rFonts w:ascii="Arial" w:hAnsi="Arial" w:cs="Arial"/>
          <w:color w:val="002060"/>
          <w:sz w:val="20"/>
          <w:szCs w:val="20"/>
        </w:rPr>
        <w:t xml:space="preserve"> y Consejero Delegado de la Empresa Municipal del Suelo, S.A., teniendo como objetivos la promoción del suelo y la ejecución de las infraestructuras olímpicas de Madrid.</w:t>
      </w:r>
    </w:p>
    <w:p w14:paraId="0A39C00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2003/2004 </w:t>
      </w:r>
      <w:proofErr w:type="gramStart"/>
      <w:r w:rsidRPr="00712B36">
        <w:rPr>
          <w:rFonts w:ascii="Arial" w:hAnsi="Arial" w:cs="Arial"/>
          <w:color w:val="002060"/>
          <w:sz w:val="20"/>
          <w:szCs w:val="20"/>
        </w:rPr>
        <w:t>Delegado</w:t>
      </w:r>
      <w:proofErr w:type="gramEnd"/>
      <w:r w:rsidRPr="00712B36">
        <w:rPr>
          <w:rFonts w:ascii="Arial" w:hAnsi="Arial" w:cs="Arial"/>
          <w:color w:val="002060"/>
          <w:sz w:val="20"/>
          <w:szCs w:val="20"/>
        </w:rPr>
        <w:t xml:space="preserve"> de Economía de la Concejalía de Gobierno de Economía y Participación Ciudadana del Ayuntamiento de Madrid con competencias en Turismo, Innovación</w:t>
      </w:r>
      <w:r w:rsidRPr="00712B36">
        <w:rPr>
          <w:rFonts w:ascii="Arial" w:hAnsi="Arial" w:cs="Arial"/>
          <w:color w:val="002060"/>
          <w:sz w:val="20"/>
          <w:szCs w:val="20"/>
        </w:rPr>
        <w:br/>
        <w:t>Tecnológica, Promoción Económica, Comercio y Consumo. Vicepresidente de MERCAMADRID, S.A.</w:t>
      </w:r>
    </w:p>
    <w:p w14:paraId="64892A6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2003/2004 </w:t>
      </w:r>
      <w:proofErr w:type="gramStart"/>
      <w:r w:rsidRPr="00712B36">
        <w:rPr>
          <w:rFonts w:ascii="Arial" w:hAnsi="Arial" w:cs="Arial"/>
          <w:color w:val="002060"/>
          <w:sz w:val="20"/>
          <w:szCs w:val="20"/>
        </w:rPr>
        <w:t>Director</w:t>
      </w:r>
      <w:proofErr w:type="gramEnd"/>
      <w:r w:rsidRPr="00712B36">
        <w:rPr>
          <w:rFonts w:ascii="Arial" w:hAnsi="Arial" w:cs="Arial"/>
          <w:color w:val="002060"/>
          <w:sz w:val="20"/>
          <w:szCs w:val="20"/>
        </w:rPr>
        <w:t xml:space="preserve"> Gerente de Comercio y Consumo de la Concejalía de Gobierno de Economía y Participación Ciudadana del Ayuntamiento de Madrid, con competencias en comercio y consumo.</w:t>
      </w:r>
    </w:p>
    <w:p w14:paraId="7D2CAB6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2001/2003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Agricultura de la Comunidad de Madrid, dependiente de la Consejería de Economía e Innovación Tecnológica, con competencias en agricultura,</w:t>
      </w:r>
      <w:r w:rsidRPr="00712B36">
        <w:rPr>
          <w:rFonts w:ascii="Arial" w:hAnsi="Arial" w:cs="Arial"/>
          <w:color w:val="002060"/>
          <w:sz w:val="20"/>
          <w:szCs w:val="20"/>
        </w:rPr>
        <w:br/>
        <w:t>ganadería, industria agroalimentaria, alimentación, pesca, desarrollo rural y financiación agraria (PAC).</w:t>
      </w:r>
    </w:p>
    <w:p w14:paraId="35B85D2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1999/2001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Alimentación y Consumo de la Comunidad de Madrid, en la Consejería de Economía y Empleo, con competencias en industria agroalimentaria,</w:t>
      </w:r>
      <w:r w:rsidRPr="00712B36">
        <w:rPr>
          <w:rFonts w:ascii="Arial" w:hAnsi="Arial" w:cs="Arial"/>
          <w:color w:val="002060"/>
          <w:sz w:val="20"/>
          <w:szCs w:val="20"/>
        </w:rPr>
        <w:br/>
        <w:t>alimentación, servicios de inspección de consumo y servicio de orientación al consumidor. Ejecución de múltiples proyectos en industrias agrarias y pesqueras.</w:t>
      </w:r>
    </w:p>
    <w:p w14:paraId="7CDB10D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1997/1999 Gerente del Instituto Tecnológico de Desarrollo Agrario de la Comunidad de Madrid. Consejería de Economía y Empleo. Gestión de fincas agrarias, ganaderas y forestales, formación al sector, experimentación, divulgación de actividades y fomento de nuevas </w:t>
      </w:r>
      <w:r w:rsidRPr="00712B36">
        <w:rPr>
          <w:rFonts w:ascii="Arial" w:hAnsi="Arial" w:cs="Arial"/>
          <w:color w:val="002060"/>
          <w:sz w:val="20"/>
          <w:szCs w:val="20"/>
        </w:rPr>
        <w:lastRenderedPageBreak/>
        <w:t>tecnologías. Ejecución de proyectos agrícolas, ganaderos y forestales y proyectos de investigación en estos campos.</w:t>
      </w:r>
    </w:p>
    <w:p w14:paraId="7B22CAB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SECTOR PRIVADO</w:t>
      </w:r>
    </w:p>
    <w:p w14:paraId="00C8E0E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1995/97 </w:t>
      </w:r>
      <w:proofErr w:type="gramStart"/>
      <w:r w:rsidRPr="00712B36">
        <w:rPr>
          <w:rFonts w:ascii="Arial" w:hAnsi="Arial" w:cs="Arial"/>
          <w:color w:val="002060"/>
          <w:sz w:val="20"/>
          <w:szCs w:val="20"/>
        </w:rPr>
        <w:t>Director</w:t>
      </w:r>
      <w:proofErr w:type="gramEnd"/>
      <w:r w:rsidRPr="00712B36">
        <w:rPr>
          <w:rFonts w:ascii="Arial" w:hAnsi="Arial" w:cs="Arial"/>
          <w:color w:val="002060"/>
          <w:sz w:val="20"/>
          <w:szCs w:val="20"/>
        </w:rPr>
        <w:t xml:space="preserve"> de </w:t>
      </w:r>
      <w:proofErr w:type="spellStart"/>
      <w:r w:rsidRPr="00712B36">
        <w:rPr>
          <w:rFonts w:ascii="Arial" w:hAnsi="Arial" w:cs="Arial"/>
          <w:color w:val="002060"/>
          <w:sz w:val="20"/>
          <w:szCs w:val="20"/>
        </w:rPr>
        <w:t>Tractament</w:t>
      </w:r>
      <w:proofErr w:type="spellEnd"/>
      <w:r w:rsidRPr="00712B36">
        <w:rPr>
          <w:rFonts w:ascii="Arial" w:hAnsi="Arial" w:cs="Arial"/>
          <w:color w:val="002060"/>
          <w:sz w:val="20"/>
          <w:szCs w:val="20"/>
        </w:rPr>
        <w:t xml:space="preserve"> i Recerca de </w:t>
      </w:r>
      <w:proofErr w:type="spellStart"/>
      <w:r w:rsidRPr="00712B36">
        <w:rPr>
          <w:rFonts w:ascii="Arial" w:hAnsi="Arial" w:cs="Arial"/>
          <w:color w:val="002060"/>
          <w:sz w:val="20"/>
          <w:szCs w:val="20"/>
        </w:rPr>
        <w:t>Sistemes</w:t>
      </w:r>
      <w:proofErr w:type="spellEnd"/>
      <w:r w:rsidRPr="00712B36">
        <w:rPr>
          <w:rFonts w:ascii="Arial" w:hAnsi="Arial" w:cs="Arial"/>
          <w:color w:val="002060"/>
          <w:sz w:val="20"/>
          <w:szCs w:val="20"/>
        </w:rPr>
        <w:t xml:space="preserve"> (T.R.S., S.A.) Madrid. Empresa dedicada al desarrollo local y la promoción económica y social. Gestión del Consorcio RED LOCAL de Promoción Económica, Empleo y Formación que gestiona tres Iniciativas Comunitarias: NOW, </w:t>
      </w:r>
      <w:proofErr w:type="spellStart"/>
      <w:r w:rsidRPr="00712B36">
        <w:rPr>
          <w:rFonts w:ascii="Arial" w:hAnsi="Arial" w:cs="Arial"/>
          <w:color w:val="002060"/>
          <w:sz w:val="20"/>
          <w:szCs w:val="20"/>
        </w:rPr>
        <w:t>YouthStart</w:t>
      </w:r>
      <w:proofErr w:type="spellEnd"/>
      <w:r w:rsidRPr="00712B36">
        <w:rPr>
          <w:rFonts w:ascii="Arial" w:hAnsi="Arial" w:cs="Arial"/>
          <w:color w:val="002060"/>
          <w:sz w:val="20"/>
          <w:szCs w:val="20"/>
        </w:rPr>
        <w:t xml:space="preserve"> y ADAPT, con un presupuesto global de más de 15 millones de euros.</w:t>
      </w:r>
    </w:p>
    <w:p w14:paraId="356987F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SECTOR PÚBLICO</w:t>
      </w:r>
    </w:p>
    <w:p w14:paraId="2C92CEF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1992/95 Becado por la Universidad Politécnica de Madrid en el Departamento de Proyectos y Planificación Rural, realizando trabajos e investigación sobre la planificación en el ámbito público.</w:t>
      </w:r>
    </w:p>
    <w:p w14:paraId="171B188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Invitado por la Universidad de Piura (Perú, 1993) para la realización de un proyecto de eco-desarrollo en Sullana (Perú). Becado por la U.P.M. para la realización de trabajos previos a la tesis doctoral titulado “La Planificación en el medio rural: evaluación de un modelo de desarrollo endógeno en una comunidad rural, Los Ojos, New </w:t>
      </w:r>
      <w:proofErr w:type="spellStart"/>
      <w:r w:rsidRPr="00712B36">
        <w:rPr>
          <w:rFonts w:ascii="Arial" w:hAnsi="Arial" w:cs="Arial"/>
          <w:color w:val="002060"/>
          <w:sz w:val="20"/>
          <w:szCs w:val="20"/>
        </w:rPr>
        <w:t>Mexico</w:t>
      </w:r>
      <w:proofErr w:type="spellEnd"/>
      <w:r w:rsidRPr="00712B36">
        <w:rPr>
          <w:rFonts w:ascii="Arial" w:hAnsi="Arial" w:cs="Arial"/>
          <w:color w:val="002060"/>
          <w:sz w:val="20"/>
          <w:szCs w:val="20"/>
        </w:rPr>
        <w:t>”.</w:t>
      </w:r>
      <w:r w:rsidRPr="00712B36">
        <w:rPr>
          <w:rFonts w:ascii="Arial" w:hAnsi="Arial" w:cs="Arial"/>
          <w:color w:val="002060"/>
          <w:sz w:val="20"/>
          <w:szCs w:val="20"/>
        </w:rPr>
        <w:br/>
        <w:t xml:space="preserve">Ha participado en numerosos congresos y seminarios resaltando el realizado en la Universidad de California, Los Ángeles (U.C.L.A) sobre “New </w:t>
      </w:r>
      <w:proofErr w:type="spellStart"/>
      <w:r w:rsidRPr="00712B36">
        <w:rPr>
          <w:rFonts w:ascii="Arial" w:hAnsi="Arial" w:cs="Arial"/>
          <w:color w:val="002060"/>
          <w:sz w:val="20"/>
          <w:szCs w:val="20"/>
        </w:rPr>
        <w:t>tendencies</w:t>
      </w:r>
      <w:proofErr w:type="spellEnd"/>
      <w:r w:rsidRPr="00712B36">
        <w:rPr>
          <w:rFonts w:ascii="Arial" w:hAnsi="Arial" w:cs="Arial"/>
          <w:color w:val="002060"/>
          <w:sz w:val="20"/>
          <w:szCs w:val="20"/>
        </w:rPr>
        <w:t xml:space="preserve"> in Regional </w:t>
      </w:r>
      <w:proofErr w:type="spellStart"/>
      <w:r w:rsidRPr="00712B36">
        <w:rPr>
          <w:rFonts w:ascii="Arial" w:hAnsi="Arial" w:cs="Arial"/>
          <w:color w:val="002060"/>
          <w:sz w:val="20"/>
          <w:szCs w:val="20"/>
        </w:rPr>
        <w:t>Planning</w:t>
      </w:r>
      <w:proofErr w:type="spellEnd"/>
      <w:r w:rsidRPr="00712B36">
        <w:rPr>
          <w:rFonts w:ascii="Arial" w:hAnsi="Arial" w:cs="Arial"/>
          <w:color w:val="002060"/>
          <w:sz w:val="20"/>
          <w:szCs w:val="20"/>
        </w:rPr>
        <w:t xml:space="preserve">” y en el Congreso Nacional de Ingeniería de Proyectos donde fue premiado con un </w:t>
      </w:r>
      <w:proofErr w:type="spellStart"/>
      <w:r w:rsidRPr="00712B36">
        <w:rPr>
          <w:rFonts w:ascii="Arial" w:hAnsi="Arial" w:cs="Arial"/>
          <w:color w:val="002060"/>
          <w:sz w:val="20"/>
          <w:szCs w:val="20"/>
        </w:rPr>
        <w:t>áccesit</w:t>
      </w:r>
      <w:proofErr w:type="spellEnd"/>
      <w:r w:rsidRPr="00712B36">
        <w:rPr>
          <w:rFonts w:ascii="Arial" w:hAnsi="Arial" w:cs="Arial"/>
          <w:color w:val="002060"/>
          <w:sz w:val="20"/>
          <w:szCs w:val="20"/>
        </w:rPr>
        <w:t xml:space="preserve"> por el trabajo “PRISMA: un ejemplo de planificación en el ámbito público como aprendizaje social”.</w:t>
      </w:r>
      <w:r w:rsidRPr="00712B36">
        <w:rPr>
          <w:rFonts w:ascii="Arial" w:hAnsi="Arial" w:cs="Arial"/>
          <w:color w:val="002060"/>
          <w:sz w:val="20"/>
          <w:szCs w:val="20"/>
        </w:rPr>
        <w:br/>
        <w:t>Ha trabajado externamente, realizando varios trabajos para el Parlamento Europeo, entre los que figuran el realizado en 1994 “Análisis y evaluación de la agricultura europea antes y después de la Decisión del Consejo de junio de 1993”.</w:t>
      </w:r>
      <w:r w:rsidRPr="00712B36">
        <w:rPr>
          <w:rFonts w:ascii="Arial" w:hAnsi="Arial" w:cs="Arial"/>
          <w:color w:val="002060"/>
          <w:sz w:val="20"/>
          <w:szCs w:val="20"/>
        </w:rPr>
        <w:br/>
        <w:t>Es autor de varias publicaciones entre las que destacan “Experiencias de desarrollo rural en una iniciativa LEADER”, 1994; “Turismo rural: un ejemplo de planificación en el medio rural”, 1995; Proyectos empresariales: evaluación, formulación”, 1996 y “Nuevos yacimientos de empleo en la gestión ambiental”, 1997.</w:t>
      </w:r>
      <w:r w:rsidRPr="00712B36">
        <w:rPr>
          <w:rFonts w:ascii="Arial" w:hAnsi="Arial" w:cs="Arial"/>
          <w:color w:val="002060"/>
          <w:sz w:val="20"/>
          <w:szCs w:val="20"/>
        </w:rPr>
        <w:br/>
        <w:t>Entre los años 1999-2015 ha sido Presidente del Consejo Asesor del Instituto Madrileño de Investigación Agraria y Alimentaria, Presidente del Consejo de la Vid y el Vino, Consejero Delegado del Instituto Tecnológico de Desarrollo Agrario, Consejero de la Agencia Española de Seguridad Alimentaria, Consejero de TURMADRID, Consejero de ITV, S.A., Presidente del Consejo de Consumo de la Comunidad de Madrid, Consejero de la Sociedad Estatal de Infraestructuras Agraria de la Meseta Sur, S.A., Vicepresidente del</w:t>
      </w:r>
      <w:r w:rsidRPr="00712B36">
        <w:rPr>
          <w:rFonts w:ascii="Arial" w:hAnsi="Arial" w:cs="Arial"/>
          <w:color w:val="002060"/>
          <w:sz w:val="20"/>
          <w:szCs w:val="20"/>
        </w:rPr>
        <w:br/>
        <w:t xml:space="preserve">Consejo Regulador de la Denominación de Origen Vinos de Madrid y Vocal de la Comisión de Planificación Ferial de IFEMA; Consejero del Consorcio Urbanístico Prolongación de Castellana; Consejero del Consorcio Urbanístico de la Ciudad Universitaria; Vicepresidente de la Junta de Compensación de </w:t>
      </w:r>
      <w:proofErr w:type="spellStart"/>
      <w:r w:rsidRPr="00712B36">
        <w:rPr>
          <w:rFonts w:ascii="Arial" w:hAnsi="Arial" w:cs="Arial"/>
          <w:color w:val="002060"/>
          <w:sz w:val="20"/>
          <w:szCs w:val="20"/>
        </w:rPr>
        <w:t>Valdecarros</w:t>
      </w:r>
      <w:proofErr w:type="spellEnd"/>
      <w:r w:rsidRPr="00712B36">
        <w:rPr>
          <w:rFonts w:ascii="Arial" w:hAnsi="Arial" w:cs="Arial"/>
          <w:color w:val="002060"/>
          <w:sz w:val="20"/>
          <w:szCs w:val="20"/>
        </w:rPr>
        <w:t xml:space="preserve">, Consejero de la Junta de Compensación de El Cañaveral, Consejero de la Junta de Compensación de Berrocales, Consejero de la Junta de Compensación de </w:t>
      </w:r>
      <w:proofErr w:type="spellStart"/>
      <w:r w:rsidRPr="00712B36">
        <w:rPr>
          <w:rFonts w:ascii="Arial" w:hAnsi="Arial" w:cs="Arial"/>
          <w:color w:val="002060"/>
          <w:sz w:val="20"/>
          <w:szCs w:val="20"/>
        </w:rPr>
        <w:t>Ahijones</w:t>
      </w:r>
      <w:proofErr w:type="spellEnd"/>
      <w:r w:rsidRPr="00712B36">
        <w:rPr>
          <w:rFonts w:ascii="Arial" w:hAnsi="Arial" w:cs="Arial"/>
          <w:color w:val="002060"/>
          <w:sz w:val="20"/>
          <w:szCs w:val="20"/>
        </w:rPr>
        <w:t>, Consejero de la Junta de Compensación de Vallecas y Presidente de la Unidad de Ejecución 6 de Vallecas.</w:t>
      </w:r>
    </w:p>
    <w:p w14:paraId="0587AB8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Decreto 183/2019, de 3 de septiembre, del Consejo de Gobierno (</w:t>
      </w:r>
      <w:hyperlink r:id="rId11" w:history="1">
        <w:r w:rsidRPr="00712B36">
          <w:rPr>
            <w:rStyle w:val="Hipervnculo"/>
            <w:rFonts w:ascii="Arial" w:hAnsi="Arial" w:cs="Arial"/>
            <w:color w:val="002060"/>
            <w:sz w:val="20"/>
            <w:szCs w:val="20"/>
          </w:rPr>
          <w:t>BOCM nº 210, de 4 de septiembre</w:t>
        </w:r>
      </w:hyperlink>
      <w:r w:rsidRPr="00712B36">
        <w:rPr>
          <w:rFonts w:ascii="Arial" w:hAnsi="Arial" w:cs="Arial"/>
          <w:color w:val="002060"/>
          <w:sz w:val="20"/>
          <w:szCs w:val="20"/>
        </w:rPr>
        <w:t>)</w:t>
      </w:r>
    </w:p>
    <w:p w14:paraId="40CB7F3B" w14:textId="77777777" w:rsidR="00712B36" w:rsidRPr="00712B36" w:rsidRDefault="00712B36" w:rsidP="00712B36">
      <w:pPr>
        <w:rPr>
          <w:rFonts w:ascii="Arial" w:hAnsi="Arial" w:cs="Arial"/>
          <w:color w:val="002060"/>
          <w:sz w:val="20"/>
          <w:szCs w:val="20"/>
        </w:rPr>
      </w:pPr>
    </w:p>
    <w:p w14:paraId="59DCCE94" w14:textId="77777777" w:rsidR="00712B36" w:rsidRPr="00712B36" w:rsidRDefault="00712B36" w:rsidP="00712B36">
      <w:pPr>
        <w:rPr>
          <w:rFonts w:ascii="Arial" w:hAnsi="Arial" w:cs="Arial"/>
          <w:color w:val="002060"/>
          <w:sz w:val="20"/>
          <w:szCs w:val="20"/>
        </w:rPr>
      </w:pPr>
    </w:p>
    <w:p w14:paraId="06EDDCE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highlight w:val="yellow"/>
        </w:rPr>
        <w:t>DIRECTOR DE LA OFICINA PARA MADRID NUEVO NORTE</w:t>
      </w:r>
    </w:p>
    <w:p w14:paraId="6E417624" w14:textId="77777777" w:rsidR="00712B36" w:rsidRPr="00712B36" w:rsidRDefault="00712B36" w:rsidP="00712B36">
      <w:pPr>
        <w:rPr>
          <w:rFonts w:ascii="Arial" w:hAnsi="Arial" w:cs="Arial"/>
          <w:color w:val="002060"/>
          <w:sz w:val="20"/>
          <w:szCs w:val="20"/>
        </w:rPr>
      </w:pPr>
    </w:p>
    <w:p w14:paraId="605E418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Jose Luis Moreno Casas</w:t>
      </w:r>
    </w:p>
    <w:p w14:paraId="1B05D5CE" w14:textId="77777777" w:rsidR="00712B36" w:rsidRPr="00712B36" w:rsidRDefault="00712B36" w:rsidP="00712B36">
      <w:pPr>
        <w:rPr>
          <w:rFonts w:ascii="Arial" w:hAnsi="Arial" w:cs="Arial"/>
          <w:color w:val="002060"/>
          <w:sz w:val="20"/>
          <w:szCs w:val="20"/>
        </w:rPr>
      </w:pPr>
    </w:p>
    <w:p w14:paraId="49E804E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Ciencias Económicas y Empresariales, Universidad Pontificia de Comillas. ICADE es miembro del colegio de economistas de Madrid.</w:t>
      </w:r>
    </w:p>
    <w:p w14:paraId="6511975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Desde el año 2019 a 2021 fue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Economía del Ayuntamiento de Madrid y miembro del Consejo de Administración de </w:t>
      </w:r>
      <w:proofErr w:type="spellStart"/>
      <w:r w:rsidRPr="00712B36">
        <w:rPr>
          <w:rFonts w:ascii="Arial" w:hAnsi="Arial" w:cs="Arial"/>
          <w:color w:val="002060"/>
          <w:sz w:val="20"/>
          <w:szCs w:val="20"/>
        </w:rPr>
        <w:t>Mercamadrid</w:t>
      </w:r>
      <w:proofErr w:type="spellEnd"/>
      <w:r w:rsidRPr="00712B36">
        <w:rPr>
          <w:rFonts w:ascii="Arial" w:hAnsi="Arial" w:cs="Arial"/>
          <w:color w:val="002060"/>
          <w:sz w:val="20"/>
          <w:szCs w:val="20"/>
        </w:rPr>
        <w:t>.</w:t>
      </w:r>
    </w:p>
    <w:p w14:paraId="6EE7DAF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Con anterioridad ha sido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calidad de los servicios (1995-1999), Director General de Economía, Patrimonio y Política Financiera de la Comunidad de Madrid (2011-2015), Director General de </w:t>
      </w:r>
      <w:proofErr w:type="spellStart"/>
      <w:r w:rsidRPr="00712B36">
        <w:rPr>
          <w:rFonts w:ascii="Arial" w:hAnsi="Arial" w:cs="Arial"/>
          <w:color w:val="002060"/>
          <w:sz w:val="20"/>
          <w:szCs w:val="20"/>
        </w:rPr>
        <w:t>StepOne</w:t>
      </w:r>
      <w:proofErr w:type="spellEnd"/>
      <w:r w:rsidRPr="00712B36">
        <w:rPr>
          <w:rFonts w:ascii="Arial" w:hAnsi="Arial" w:cs="Arial"/>
          <w:color w:val="002060"/>
          <w:sz w:val="20"/>
          <w:szCs w:val="20"/>
        </w:rPr>
        <w:t xml:space="preserve"> </w:t>
      </w:r>
      <w:proofErr w:type="spellStart"/>
      <w:r w:rsidRPr="00712B36">
        <w:rPr>
          <w:rFonts w:ascii="Arial" w:hAnsi="Arial" w:cs="Arial"/>
          <w:color w:val="002060"/>
          <w:sz w:val="20"/>
          <w:szCs w:val="20"/>
        </w:rPr>
        <w:t>Ventures</w:t>
      </w:r>
      <w:proofErr w:type="spellEnd"/>
      <w:r w:rsidRPr="00712B36">
        <w:rPr>
          <w:rFonts w:ascii="Arial" w:hAnsi="Arial" w:cs="Arial"/>
          <w:color w:val="002060"/>
          <w:sz w:val="20"/>
          <w:szCs w:val="20"/>
        </w:rPr>
        <w:t xml:space="preserve"> (2011), Socio de la firma KPMG </w:t>
      </w:r>
      <w:proofErr w:type="spellStart"/>
      <w:r w:rsidRPr="00712B36">
        <w:rPr>
          <w:rFonts w:ascii="Arial" w:hAnsi="Arial" w:cs="Arial"/>
          <w:color w:val="002060"/>
          <w:sz w:val="20"/>
          <w:szCs w:val="20"/>
        </w:rPr>
        <w:t>Europe</w:t>
      </w:r>
      <w:proofErr w:type="spellEnd"/>
      <w:r w:rsidRPr="00712B36">
        <w:rPr>
          <w:rFonts w:ascii="Arial" w:hAnsi="Arial" w:cs="Arial"/>
          <w:color w:val="002060"/>
          <w:sz w:val="20"/>
          <w:szCs w:val="20"/>
        </w:rPr>
        <w:t xml:space="preserve"> LLP (2007-2010), Director de KPMG (2002-2006), Director de Arthur Andersen (2000-2002) y Director de </w:t>
      </w:r>
      <w:proofErr w:type="spellStart"/>
      <w:r w:rsidRPr="00712B36">
        <w:rPr>
          <w:rFonts w:ascii="Arial" w:hAnsi="Arial" w:cs="Arial"/>
          <w:color w:val="002060"/>
          <w:sz w:val="20"/>
          <w:szCs w:val="20"/>
        </w:rPr>
        <w:t>Board</w:t>
      </w:r>
      <w:proofErr w:type="spellEnd"/>
      <w:r w:rsidRPr="00712B36">
        <w:rPr>
          <w:rFonts w:ascii="Arial" w:hAnsi="Arial" w:cs="Arial"/>
          <w:color w:val="002060"/>
          <w:sz w:val="20"/>
          <w:szCs w:val="20"/>
        </w:rPr>
        <w:t xml:space="preserve"> Advisory en EY Abogados (2015-2019).</w:t>
      </w:r>
    </w:p>
    <w:p w14:paraId="4FC91BD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Desde el año 2011 a 2015 fue miembro del Consejo de Administración de Metro de Madrid.</w:t>
      </w:r>
    </w:p>
    <w:p w14:paraId="713CD6C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Jose Luis posee mas de 30 años de experiencia en las áreas de gobierno corporativo, estrategia, finanzas y atracción de inversiones gestionando equipos internacionales y multidisciplinares.</w:t>
      </w:r>
    </w:p>
    <w:p w14:paraId="460940F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Durante su etapa como </w:t>
      </w:r>
      <w:proofErr w:type="gramStart"/>
      <w:r w:rsidRPr="00712B36">
        <w:rPr>
          <w:rFonts w:ascii="Arial" w:hAnsi="Arial" w:cs="Arial"/>
          <w:color w:val="002060"/>
          <w:sz w:val="20"/>
          <w:szCs w:val="20"/>
        </w:rPr>
        <w:t>Director</w:t>
      </w:r>
      <w:proofErr w:type="gramEnd"/>
      <w:r w:rsidRPr="00712B36">
        <w:rPr>
          <w:rFonts w:ascii="Arial" w:hAnsi="Arial" w:cs="Arial"/>
          <w:color w:val="002060"/>
          <w:sz w:val="20"/>
          <w:szCs w:val="20"/>
        </w:rPr>
        <w:t xml:space="preserve"> de Política Financiera de la Comunidad de Madrid (2011-2015) represento a la Comunidad de Madrid en las negociaciones con mas de 250 fondos de inversión, agencias soberanas, agencias de calificación, fondos de pensiones, fondos inmobiliarios, bancos centrales y entidades financieras de Europa, América y Asia liderando 10 emisiones de bonos públicos de la Comunidad de Madrid, del Canal de Isabel II así como transacciones privadas por 28.000 millones de euros.</w:t>
      </w:r>
    </w:p>
    <w:p w14:paraId="6C0D996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DECRETO 214 /2021, de 15 de septiembre, del Consejo de Gobierno de la Comunidad de Madrid (</w:t>
      </w:r>
      <w:hyperlink r:id="rId12" w:history="1">
        <w:r w:rsidRPr="00712B36">
          <w:rPr>
            <w:rStyle w:val="Hipervnculo"/>
            <w:rFonts w:ascii="Arial" w:hAnsi="Arial" w:cs="Arial"/>
            <w:color w:val="002060"/>
            <w:sz w:val="20"/>
            <w:szCs w:val="20"/>
          </w:rPr>
          <w:t>BOCM nº 221 de 16 de septiembre de 2021</w:t>
        </w:r>
      </w:hyperlink>
      <w:r w:rsidRPr="00712B36">
        <w:rPr>
          <w:rFonts w:ascii="Arial" w:hAnsi="Arial" w:cs="Arial"/>
          <w:color w:val="002060"/>
          <w:sz w:val="20"/>
          <w:szCs w:val="20"/>
        </w:rPr>
        <w:t>)</w:t>
      </w:r>
    </w:p>
    <w:p w14:paraId="60C29FD7" w14:textId="77777777" w:rsidR="00712B36" w:rsidRPr="00712B36" w:rsidRDefault="00712B36" w:rsidP="00712B36">
      <w:pPr>
        <w:rPr>
          <w:rFonts w:ascii="Arial" w:hAnsi="Arial" w:cs="Arial"/>
          <w:color w:val="002060"/>
          <w:sz w:val="20"/>
          <w:szCs w:val="20"/>
        </w:rPr>
      </w:pPr>
    </w:p>
    <w:p w14:paraId="257AE78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highlight w:val="yellow"/>
        </w:rPr>
        <w:t>COMISIONADO DEL GOBIERNO DE LA COMUNIDAD DE MADRID PARA LA CAÑADA REAL GALIANA</w:t>
      </w:r>
    </w:p>
    <w:p w14:paraId="7710F983" w14:textId="77777777" w:rsidR="00712B36" w:rsidRPr="00712B36" w:rsidRDefault="00712B36" w:rsidP="00712B36">
      <w:pPr>
        <w:rPr>
          <w:rFonts w:ascii="Arial" w:hAnsi="Arial" w:cs="Arial"/>
          <w:color w:val="002060"/>
          <w:sz w:val="20"/>
          <w:szCs w:val="20"/>
        </w:rPr>
      </w:pPr>
    </w:p>
    <w:p w14:paraId="6140FDC4" w14:textId="77777777" w:rsidR="00712B36" w:rsidRPr="00712B36" w:rsidRDefault="00712B36" w:rsidP="00712B36">
      <w:pPr>
        <w:rPr>
          <w:rFonts w:ascii="Arial" w:hAnsi="Arial" w:cs="Arial"/>
          <w:color w:val="002060"/>
          <w:sz w:val="20"/>
          <w:szCs w:val="20"/>
        </w:rPr>
      </w:pPr>
      <w:proofErr w:type="spellStart"/>
      <w:r w:rsidRPr="00712B36">
        <w:rPr>
          <w:rFonts w:ascii="Arial" w:hAnsi="Arial" w:cs="Arial"/>
          <w:color w:val="002060"/>
          <w:sz w:val="20"/>
          <w:szCs w:val="20"/>
        </w:rPr>
        <w:t>Markel</w:t>
      </w:r>
      <w:proofErr w:type="spellEnd"/>
      <w:r w:rsidRPr="00712B36">
        <w:rPr>
          <w:rFonts w:ascii="Arial" w:hAnsi="Arial" w:cs="Arial"/>
          <w:color w:val="002060"/>
          <w:sz w:val="20"/>
          <w:szCs w:val="20"/>
        </w:rPr>
        <w:t xml:space="preserve"> Gorbea Pérez</w:t>
      </w:r>
    </w:p>
    <w:p w14:paraId="3272FCCC" w14:textId="77777777" w:rsidR="006D675D" w:rsidRDefault="006D675D" w:rsidP="00712B36">
      <w:pPr>
        <w:rPr>
          <w:rFonts w:ascii="Arial" w:hAnsi="Arial" w:cs="Arial"/>
          <w:color w:val="002060"/>
          <w:sz w:val="20"/>
          <w:szCs w:val="20"/>
        </w:rPr>
      </w:pPr>
    </w:p>
    <w:p w14:paraId="155426B1" w14:textId="3BF7F4B1"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Nacido en Bilbao en 1976 está casado con dos hijos y reside en Alcalá de Henares desde hace 20 años.</w:t>
      </w:r>
    </w:p>
    <w:p w14:paraId="585D09A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Licenciado con Grado en Historia Antigua y Medieval en 1999 en la Universidad de Deusto. Becario </w:t>
      </w:r>
      <w:proofErr w:type="spellStart"/>
      <w:r w:rsidRPr="00712B36">
        <w:rPr>
          <w:rFonts w:ascii="Arial" w:hAnsi="Arial" w:cs="Arial"/>
          <w:color w:val="002060"/>
          <w:sz w:val="20"/>
          <w:szCs w:val="20"/>
        </w:rPr>
        <w:t>predoctoral</w:t>
      </w:r>
      <w:proofErr w:type="spellEnd"/>
      <w:r w:rsidRPr="00712B36">
        <w:rPr>
          <w:rFonts w:ascii="Arial" w:hAnsi="Arial" w:cs="Arial"/>
          <w:color w:val="002060"/>
          <w:sz w:val="20"/>
          <w:szCs w:val="20"/>
        </w:rPr>
        <w:t xml:space="preserve"> F.P.I del Gobierno Vasco desde 1999-2003 con el proyecto de investigación sobre Romanización del País Vasco:</w:t>
      </w:r>
      <w:r w:rsidRPr="00712B36">
        <w:rPr>
          <w:rFonts w:ascii="Arial" w:eastAsiaTheme="majorEastAsia" w:hAnsi="Arial" w:cs="Arial"/>
          <w:color w:val="002060"/>
          <w:sz w:val="20"/>
          <w:szCs w:val="20"/>
        </w:rPr>
        <w:t> </w:t>
      </w:r>
      <w:r w:rsidRPr="00712B36">
        <w:rPr>
          <w:rFonts w:ascii="Arial" w:hAnsi="Arial" w:cs="Arial"/>
          <w:color w:val="002060"/>
          <w:sz w:val="20"/>
          <w:szCs w:val="20"/>
        </w:rPr>
        <w:t>“</w:t>
      </w:r>
      <w:proofErr w:type="spellStart"/>
      <w:r w:rsidRPr="00712B36">
        <w:rPr>
          <w:rFonts w:ascii="Arial" w:hAnsi="Arial" w:cs="Arial"/>
          <w:color w:val="002060"/>
          <w:sz w:val="20"/>
          <w:szCs w:val="20"/>
        </w:rPr>
        <w:t>Coventus</w:t>
      </w:r>
      <w:proofErr w:type="spellEnd"/>
      <w:r w:rsidRPr="00712B36">
        <w:rPr>
          <w:rFonts w:ascii="Arial" w:hAnsi="Arial" w:cs="Arial"/>
          <w:color w:val="002060"/>
          <w:sz w:val="20"/>
          <w:szCs w:val="20"/>
        </w:rPr>
        <w:t xml:space="preserve"> </w:t>
      </w:r>
      <w:proofErr w:type="spellStart"/>
      <w:r w:rsidRPr="00712B36">
        <w:rPr>
          <w:rFonts w:ascii="Arial" w:hAnsi="Arial" w:cs="Arial"/>
          <w:color w:val="002060"/>
          <w:sz w:val="20"/>
          <w:szCs w:val="20"/>
        </w:rPr>
        <w:t>Cluniense</w:t>
      </w:r>
      <w:proofErr w:type="spellEnd"/>
      <w:r w:rsidRPr="00712B36">
        <w:rPr>
          <w:rFonts w:ascii="Arial" w:hAnsi="Arial" w:cs="Arial"/>
          <w:color w:val="002060"/>
          <w:sz w:val="20"/>
          <w:szCs w:val="20"/>
        </w:rPr>
        <w:t xml:space="preserve"> de Plinio a Ptolomeo: Estudio Histórico-Arqueológico.” En el departamento de Estudios Clásicos de la UPV/EHU de Vitoria.</w:t>
      </w:r>
    </w:p>
    <w:p w14:paraId="04480BB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Diploma de Estudios Avanzados (DEA) “Poblamiento Antiguo en Territorio Autrigón, Caristio y Várdulo: Identificación e interpretación”.</w:t>
      </w:r>
      <w:r w:rsidRPr="00712B36">
        <w:rPr>
          <w:rFonts w:ascii="Arial" w:eastAsiaTheme="majorEastAsia" w:hAnsi="Arial" w:cs="Arial"/>
          <w:color w:val="002060"/>
          <w:sz w:val="20"/>
          <w:szCs w:val="20"/>
        </w:rPr>
        <w:t> </w:t>
      </w:r>
      <w:r w:rsidRPr="00712B36">
        <w:rPr>
          <w:rFonts w:ascii="Arial" w:hAnsi="Arial" w:cs="Arial"/>
          <w:color w:val="002060"/>
          <w:sz w:val="20"/>
          <w:szCs w:val="20"/>
        </w:rPr>
        <w:t>Cum laude.</w:t>
      </w:r>
    </w:p>
    <w:p w14:paraId="5AF6EA6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Gestor de Patrimonio Cultural 2001 a 2021 liderando más de 150 proyectos de excavación, prospección, seguimiento arqueológico, Restauración, Museología y Didáctica por toda España.</w:t>
      </w:r>
    </w:p>
    <w:p w14:paraId="4D8AAF8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Concejal del Ayuntamiento de Alcalá de Henares por el Partido Popular (2015-2019) portavoz en la oposición en materia de Cultura, Turismo, Patrimonio Histórico, Universidad y Festejos.</w:t>
      </w:r>
    </w:p>
    <w:p w14:paraId="5C7DC16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Cursando XVIII Programa de Liderazgo para la Gestión Pública en la IESE</w:t>
      </w:r>
      <w:r w:rsidRPr="00712B36">
        <w:rPr>
          <w:rFonts w:ascii="Arial" w:eastAsiaTheme="majorEastAsia" w:hAnsi="Arial" w:cs="Arial"/>
          <w:color w:val="002060"/>
          <w:sz w:val="20"/>
          <w:szCs w:val="20"/>
        </w:rPr>
        <w:t> </w:t>
      </w:r>
      <w:r w:rsidRPr="00712B36">
        <w:rPr>
          <w:rFonts w:ascii="Arial" w:hAnsi="Arial" w:cs="Arial"/>
          <w:color w:val="002060"/>
          <w:sz w:val="20"/>
          <w:szCs w:val="20"/>
        </w:rPr>
        <w:t>Business School</w:t>
      </w:r>
      <w:r w:rsidRPr="00712B36">
        <w:rPr>
          <w:rFonts w:ascii="Arial" w:eastAsiaTheme="majorEastAsia" w:hAnsi="Arial" w:cs="Arial"/>
          <w:color w:val="002060"/>
          <w:sz w:val="20"/>
          <w:szCs w:val="20"/>
        </w:rPr>
        <w:t> </w:t>
      </w:r>
      <w:r w:rsidRPr="00712B36">
        <w:rPr>
          <w:rFonts w:ascii="Arial" w:hAnsi="Arial" w:cs="Arial"/>
          <w:color w:val="002060"/>
          <w:sz w:val="20"/>
          <w:szCs w:val="20"/>
        </w:rPr>
        <w:t>de Madrid.</w:t>
      </w:r>
    </w:p>
    <w:p w14:paraId="5F70D4E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w:t>
      </w:r>
    </w:p>
    <w:p w14:paraId="06A43E8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Comisionado del Gobierno de la Comunidad de Madrid para la Cañada Real Galiana</w:t>
      </w:r>
    </w:p>
    <w:p w14:paraId="66001CC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Comisionado del Gobierno de la Comunidad de Madrid para la Cañada Real Galiana</w:t>
      </w:r>
    </w:p>
    <w:p w14:paraId="2D5E018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0A6D40B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Decreto 162/2021, de 7 de julio, del Consejo de Gobierno por el que se nombra Comisionado del Gobierno de la Comunidad de Madrid para la Cañada Real Galiana a don </w:t>
      </w:r>
      <w:proofErr w:type="spellStart"/>
      <w:r w:rsidRPr="00712B36">
        <w:rPr>
          <w:rFonts w:ascii="Arial" w:hAnsi="Arial" w:cs="Arial"/>
          <w:color w:val="002060"/>
          <w:sz w:val="20"/>
          <w:szCs w:val="20"/>
        </w:rPr>
        <w:t>Markel</w:t>
      </w:r>
      <w:proofErr w:type="spellEnd"/>
      <w:r w:rsidRPr="00712B36">
        <w:rPr>
          <w:rFonts w:ascii="Arial" w:hAnsi="Arial" w:cs="Arial"/>
          <w:color w:val="002060"/>
          <w:sz w:val="20"/>
          <w:szCs w:val="20"/>
        </w:rPr>
        <w:t xml:space="preserve"> Gorbea Pérez (</w:t>
      </w:r>
      <w:hyperlink r:id="rId13" w:history="1">
        <w:r w:rsidRPr="00712B36">
          <w:rPr>
            <w:rStyle w:val="Hipervnculo"/>
            <w:rFonts w:ascii="Arial" w:hAnsi="Arial" w:cs="Arial"/>
            <w:color w:val="002060"/>
            <w:sz w:val="20"/>
            <w:szCs w:val="20"/>
          </w:rPr>
          <w:t>BOCM nº 161 de 8 de julio</w:t>
        </w:r>
      </w:hyperlink>
      <w:r w:rsidRPr="00712B36">
        <w:rPr>
          <w:rFonts w:ascii="Arial" w:hAnsi="Arial" w:cs="Arial"/>
          <w:color w:val="002060"/>
          <w:sz w:val="20"/>
          <w:szCs w:val="20"/>
        </w:rPr>
        <w:t>)</w:t>
      </w:r>
    </w:p>
    <w:p w14:paraId="1C59119D" w14:textId="77777777" w:rsidR="00712B36" w:rsidRPr="00712B36" w:rsidRDefault="00712B36" w:rsidP="00712B36">
      <w:pPr>
        <w:rPr>
          <w:rFonts w:ascii="Arial" w:hAnsi="Arial" w:cs="Arial"/>
          <w:color w:val="002060"/>
          <w:sz w:val="20"/>
          <w:szCs w:val="20"/>
        </w:rPr>
      </w:pPr>
    </w:p>
    <w:p w14:paraId="7018D7DA" w14:textId="79FD8BA1" w:rsidR="006D675D" w:rsidRPr="006D675D" w:rsidRDefault="006D675D" w:rsidP="00712B36">
      <w:pPr>
        <w:rPr>
          <w:rFonts w:ascii="Arial" w:hAnsi="Arial" w:cs="Arial"/>
          <w:b/>
          <w:bCs/>
          <w:color w:val="002060"/>
          <w:sz w:val="20"/>
          <w:szCs w:val="20"/>
        </w:rPr>
      </w:pPr>
      <w:r w:rsidRPr="006D675D">
        <w:rPr>
          <w:rFonts w:ascii="Arial" w:hAnsi="Arial" w:cs="Arial"/>
          <w:b/>
          <w:bCs/>
          <w:color w:val="002060"/>
          <w:sz w:val="20"/>
          <w:szCs w:val="20"/>
          <w:highlight w:val="yellow"/>
        </w:rPr>
        <w:t>SECRETARIO GENERAL TÉCNICO</w:t>
      </w:r>
    </w:p>
    <w:p w14:paraId="03D2C851" w14:textId="77777777" w:rsidR="006D675D" w:rsidRDefault="006D675D" w:rsidP="00712B36">
      <w:pPr>
        <w:rPr>
          <w:rFonts w:ascii="Arial" w:hAnsi="Arial" w:cs="Arial"/>
          <w:color w:val="002060"/>
          <w:sz w:val="20"/>
          <w:szCs w:val="20"/>
        </w:rPr>
      </w:pPr>
    </w:p>
    <w:p w14:paraId="2005790C" w14:textId="041DBC70" w:rsidR="00712B36" w:rsidRPr="00712B36" w:rsidRDefault="00712B36" w:rsidP="00712B36">
      <w:pPr>
        <w:rPr>
          <w:rFonts w:ascii="Arial" w:hAnsi="Arial" w:cs="Arial"/>
          <w:color w:val="002060"/>
          <w:sz w:val="20"/>
          <w:szCs w:val="20"/>
        </w:rPr>
      </w:pPr>
      <w:hyperlink r:id="rId14" w:history="1">
        <w:r w:rsidRPr="00712B36">
          <w:rPr>
            <w:rStyle w:val="Hipervnculo"/>
            <w:rFonts w:ascii="Arial" w:hAnsi="Arial" w:cs="Arial"/>
            <w:color w:val="002060"/>
            <w:sz w:val="20"/>
            <w:szCs w:val="20"/>
          </w:rPr>
          <w:t>José Ignacio Tejerina Alfaro</w:t>
        </w:r>
      </w:hyperlink>
    </w:p>
    <w:p w14:paraId="0D018001" w14:textId="77777777" w:rsidR="00712B36" w:rsidRPr="00712B36" w:rsidRDefault="00712B36" w:rsidP="00712B36">
      <w:pPr>
        <w:rPr>
          <w:rFonts w:ascii="Arial" w:hAnsi="Arial" w:cs="Arial"/>
          <w:color w:val="002060"/>
          <w:sz w:val="20"/>
          <w:szCs w:val="20"/>
        </w:rPr>
      </w:pPr>
    </w:p>
    <w:p w14:paraId="27E0E89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Nacido en Madrid en 1974, es Licenciado en Derecho por la Universidad Autónoma de Madrid y funcionario perteneciente al cuerpo de Técnicos Superiores de Administración General de la Comunidad de Madrid desde el año 2003.</w:t>
      </w:r>
    </w:p>
    <w:p w14:paraId="25744DE0" w14:textId="77777777" w:rsidR="006D675D" w:rsidRDefault="006D675D" w:rsidP="00712B36">
      <w:pPr>
        <w:rPr>
          <w:rFonts w:ascii="Arial" w:hAnsi="Arial" w:cs="Arial"/>
          <w:color w:val="002060"/>
          <w:sz w:val="20"/>
          <w:szCs w:val="20"/>
        </w:rPr>
      </w:pPr>
    </w:p>
    <w:p w14:paraId="7A4861FD" w14:textId="0EE294D4"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Inicia su carrera profesional en la Administración de la Comunidad de Madrid en el Instituto de la Vivienda desempeñando entre otros los puestos de </w:t>
      </w:r>
      <w:proofErr w:type="gramStart"/>
      <w:r w:rsidRPr="00712B36">
        <w:rPr>
          <w:rFonts w:ascii="Arial" w:hAnsi="Arial" w:cs="Arial"/>
          <w:color w:val="002060"/>
          <w:sz w:val="20"/>
          <w:szCs w:val="20"/>
        </w:rPr>
        <w:t>Jefe</w:t>
      </w:r>
      <w:proofErr w:type="gramEnd"/>
      <w:r w:rsidRPr="00712B36">
        <w:rPr>
          <w:rFonts w:ascii="Arial" w:hAnsi="Arial" w:cs="Arial"/>
          <w:color w:val="002060"/>
          <w:sz w:val="20"/>
          <w:szCs w:val="20"/>
        </w:rPr>
        <w:t xml:space="preserve"> de Servicio de Administración de Vivienda y Subdirector General de Administración e Inspección de Vivienda (2003 - 2009).</w:t>
      </w:r>
    </w:p>
    <w:p w14:paraId="16930871" w14:textId="77777777" w:rsidR="006D675D" w:rsidRDefault="006D675D" w:rsidP="00712B36">
      <w:pPr>
        <w:rPr>
          <w:rFonts w:ascii="Arial" w:hAnsi="Arial" w:cs="Arial"/>
          <w:color w:val="002060"/>
          <w:sz w:val="20"/>
          <w:szCs w:val="20"/>
        </w:rPr>
      </w:pPr>
    </w:p>
    <w:p w14:paraId="45E42564" w14:textId="79DC6170"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Con posterioridad es nombrado </w:t>
      </w:r>
      <w:proofErr w:type="gramStart"/>
      <w:r w:rsidRPr="00712B36">
        <w:rPr>
          <w:rFonts w:ascii="Arial" w:hAnsi="Arial" w:cs="Arial"/>
          <w:color w:val="002060"/>
          <w:sz w:val="20"/>
          <w:szCs w:val="20"/>
        </w:rPr>
        <w:t>Subdirector</w:t>
      </w:r>
      <w:proofErr w:type="gramEnd"/>
      <w:r w:rsidRPr="00712B36">
        <w:rPr>
          <w:rFonts w:ascii="Arial" w:hAnsi="Arial" w:cs="Arial"/>
          <w:color w:val="002060"/>
          <w:sz w:val="20"/>
          <w:szCs w:val="20"/>
        </w:rPr>
        <w:t xml:space="preserve"> General de Recursos y Programas en el Instituto del Menor y la Familia (2009- 2011).</w:t>
      </w:r>
    </w:p>
    <w:p w14:paraId="1916710C" w14:textId="77777777" w:rsidR="006D675D" w:rsidRDefault="006D675D" w:rsidP="00712B36">
      <w:pPr>
        <w:rPr>
          <w:rFonts w:ascii="Arial" w:hAnsi="Arial" w:cs="Arial"/>
          <w:color w:val="002060"/>
          <w:sz w:val="20"/>
          <w:szCs w:val="20"/>
        </w:rPr>
      </w:pPr>
    </w:p>
    <w:p w14:paraId="5C7B382E" w14:textId="21B7892E"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En su siguiente etapa trabaja en la Consejería de Sanidad de la Comunidad de Madrid como </w:t>
      </w:r>
      <w:proofErr w:type="gramStart"/>
      <w:r w:rsidRPr="00712B36">
        <w:rPr>
          <w:rFonts w:ascii="Arial" w:hAnsi="Arial" w:cs="Arial"/>
          <w:color w:val="002060"/>
          <w:sz w:val="20"/>
          <w:szCs w:val="20"/>
        </w:rPr>
        <w:t>Subdirector</w:t>
      </w:r>
      <w:proofErr w:type="gramEnd"/>
      <w:r w:rsidRPr="00712B36">
        <w:rPr>
          <w:rFonts w:ascii="Arial" w:hAnsi="Arial" w:cs="Arial"/>
          <w:color w:val="002060"/>
          <w:sz w:val="20"/>
          <w:szCs w:val="20"/>
        </w:rPr>
        <w:t xml:space="preserve"> General de Ordenación y, posteriormente, como Subdirector General de Formación Sanitaria (2011-2016).</w:t>
      </w:r>
    </w:p>
    <w:p w14:paraId="7E27282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 xml:space="preserve">Entre 2016 y agosto de 2019 desempeñó las funciones de </w:t>
      </w:r>
      <w:proofErr w:type="gramStart"/>
      <w:r w:rsidRPr="00712B36">
        <w:rPr>
          <w:rFonts w:ascii="Arial" w:hAnsi="Arial" w:cs="Arial"/>
          <w:color w:val="002060"/>
          <w:sz w:val="20"/>
          <w:szCs w:val="20"/>
        </w:rPr>
        <w:t>Jefe</w:t>
      </w:r>
      <w:proofErr w:type="gramEnd"/>
      <w:r w:rsidRPr="00712B36">
        <w:rPr>
          <w:rFonts w:ascii="Arial" w:hAnsi="Arial" w:cs="Arial"/>
          <w:color w:val="002060"/>
          <w:sz w:val="20"/>
          <w:szCs w:val="20"/>
        </w:rPr>
        <w:t xml:space="preserve"> de División de Régimen Jurídico de Empleo en la Consejería de Economía, Empleo y Hacienda de la Comunidad de Madrid.</w:t>
      </w:r>
    </w:p>
    <w:p w14:paraId="3F3C728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Secretario General Técnico</w:t>
      </w:r>
    </w:p>
    <w:p w14:paraId="0D018EF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Secretaría General Técnica de Medio Ambiente, Vivienda y Agricultura</w:t>
      </w:r>
    </w:p>
    <w:p w14:paraId="0FD653E1" w14:textId="77777777" w:rsidR="00712B36" w:rsidRPr="00712B36" w:rsidRDefault="00712B36" w:rsidP="00712B36">
      <w:pPr>
        <w:rPr>
          <w:rFonts w:ascii="Arial" w:hAnsi="Arial" w:cs="Arial"/>
          <w:color w:val="002060"/>
          <w:sz w:val="20"/>
          <w:szCs w:val="20"/>
        </w:rPr>
      </w:pPr>
    </w:p>
    <w:p w14:paraId="5D240ADD" w14:textId="2083D68F" w:rsidR="00F93593" w:rsidRPr="00F93593" w:rsidRDefault="00F93593" w:rsidP="00712B36">
      <w:pPr>
        <w:rPr>
          <w:rFonts w:ascii="Arial" w:hAnsi="Arial" w:cs="Arial"/>
          <w:b/>
          <w:bCs/>
          <w:color w:val="002060"/>
          <w:sz w:val="20"/>
          <w:szCs w:val="20"/>
        </w:rPr>
      </w:pPr>
      <w:r w:rsidRPr="00F93593">
        <w:rPr>
          <w:rFonts w:ascii="Arial" w:hAnsi="Arial" w:cs="Arial"/>
          <w:b/>
          <w:bCs/>
          <w:color w:val="002060"/>
          <w:sz w:val="20"/>
          <w:szCs w:val="20"/>
          <w:highlight w:val="yellow"/>
        </w:rPr>
        <w:t>VICECONSEJERO DE MEDIO AMBIENTE Y AGRICULTURA</w:t>
      </w:r>
    </w:p>
    <w:p w14:paraId="019B7FC8" w14:textId="77777777" w:rsidR="00F93593" w:rsidRDefault="00F93593" w:rsidP="00712B36">
      <w:pPr>
        <w:rPr>
          <w:rFonts w:ascii="Arial" w:hAnsi="Arial" w:cs="Arial"/>
          <w:color w:val="002060"/>
          <w:sz w:val="20"/>
          <w:szCs w:val="20"/>
        </w:rPr>
      </w:pPr>
    </w:p>
    <w:p w14:paraId="2C5C906B" w14:textId="4AC1A31E"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w:t>
      </w:r>
      <w:hyperlink r:id="rId15" w:history="1">
        <w:r w:rsidRPr="00712B36">
          <w:rPr>
            <w:rStyle w:val="Hipervnculo"/>
            <w:rFonts w:ascii="Arial" w:hAnsi="Arial" w:cs="Arial"/>
            <w:color w:val="002060"/>
            <w:sz w:val="20"/>
            <w:szCs w:val="20"/>
          </w:rPr>
          <w:t>Mariano González Sáez</w:t>
        </w:r>
      </w:hyperlink>
    </w:p>
    <w:p w14:paraId="55E507AE" w14:textId="77777777" w:rsidR="00712B36" w:rsidRPr="00712B36" w:rsidRDefault="00712B36" w:rsidP="00712B36">
      <w:pPr>
        <w:rPr>
          <w:rFonts w:ascii="Arial" w:hAnsi="Arial" w:cs="Arial"/>
          <w:color w:val="002060"/>
          <w:sz w:val="20"/>
          <w:szCs w:val="20"/>
        </w:rPr>
      </w:pPr>
    </w:p>
    <w:p w14:paraId="4E6489E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Funcionario de carrera. Técnico Superior de la Administración General del Estado. Licenciado en Derecho. Diplomado por la Escuela de Práctica Jurídica, Diploma de especialista en Derecho Ambiental Comunitario y en Dirección de Inversiones Públicas.</w:t>
      </w:r>
    </w:p>
    <w:p w14:paraId="020A7D9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desempeñado diversos puestos de responsabilidad en materia ambiental en los tres niveles de la Administración Pública: Ministerio de Medio Ambiente, Consejería de Medio Ambiente y Ordenación del Territorio de la Comunidad de </w:t>
      </w:r>
      <w:proofErr w:type="gramStart"/>
      <w:r w:rsidRPr="00712B36">
        <w:rPr>
          <w:rFonts w:ascii="Arial" w:hAnsi="Arial" w:cs="Arial"/>
          <w:color w:val="002060"/>
          <w:sz w:val="20"/>
          <w:szCs w:val="20"/>
        </w:rPr>
        <w:t>Madrid  y</w:t>
      </w:r>
      <w:proofErr w:type="gramEnd"/>
      <w:r w:rsidRPr="00712B36">
        <w:rPr>
          <w:rFonts w:ascii="Arial" w:hAnsi="Arial" w:cs="Arial"/>
          <w:color w:val="002060"/>
          <w:sz w:val="20"/>
          <w:szCs w:val="20"/>
        </w:rPr>
        <w:t xml:space="preserve"> Concejalía de Medio Ambiente del Ayuntamiento de Madrid.</w:t>
      </w:r>
    </w:p>
    <w:p w14:paraId="6781DA0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Desde 1994 ha desempeñado los siguientes puestos de trabajo en el sector público ambiental:</w:t>
      </w:r>
    </w:p>
    <w:p w14:paraId="7B974C1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-Jefe de la Sección de Estudios en la Dirección General de Política Ambiental de la Secretaria de Estado de Medio Ambiente.</w:t>
      </w:r>
      <w:r w:rsidRPr="00712B36">
        <w:rPr>
          <w:rFonts w:ascii="Arial" w:hAnsi="Arial" w:cs="Arial"/>
          <w:color w:val="002060"/>
          <w:sz w:val="20"/>
          <w:szCs w:val="20"/>
        </w:rPr>
        <w:br/>
        <w:t>-Jefe de Servicio en la Dirección General de Calidad y Evaluación Ambiental</w:t>
      </w:r>
      <w:r w:rsidRPr="00712B36">
        <w:rPr>
          <w:rFonts w:ascii="Arial" w:hAnsi="Arial" w:cs="Arial"/>
          <w:color w:val="002060"/>
          <w:sz w:val="20"/>
          <w:szCs w:val="20"/>
        </w:rPr>
        <w:br/>
        <w:t>-Vocal asesor en el Gabinete de la Ministra de Medio Ambiente.</w:t>
      </w:r>
      <w:r w:rsidRPr="00712B36">
        <w:rPr>
          <w:rFonts w:ascii="Arial" w:hAnsi="Arial" w:cs="Arial"/>
          <w:color w:val="002060"/>
          <w:sz w:val="20"/>
          <w:szCs w:val="20"/>
        </w:rPr>
        <w:br/>
        <w:t>-Subdirector General de Impacto Ambiental y Prevención de Riesgos en el Ministerio de Medio Ambiente.</w:t>
      </w:r>
      <w:r w:rsidRPr="00712B36">
        <w:rPr>
          <w:rFonts w:ascii="Arial" w:hAnsi="Arial" w:cs="Arial"/>
          <w:color w:val="002060"/>
          <w:sz w:val="20"/>
          <w:szCs w:val="20"/>
        </w:rPr>
        <w:br/>
        <w:t>-Responsable coordinador del Área de comercio de derechos de emisión y mecanismos de desarrollo limpio, en la Oficina Española de Cambio Climático.</w:t>
      </w:r>
      <w:r w:rsidRPr="00712B36">
        <w:rPr>
          <w:rFonts w:ascii="Arial" w:hAnsi="Arial" w:cs="Arial"/>
          <w:color w:val="002060"/>
          <w:sz w:val="20"/>
          <w:szCs w:val="20"/>
        </w:rPr>
        <w:br/>
        <w:t>-Subdirector General de Impacto y Evaluación Ambiental en la Consejería de Medio Ambiente y Ordenación del Territorio de la Comunidad de Madrid.</w:t>
      </w:r>
      <w:r w:rsidRPr="00712B36">
        <w:rPr>
          <w:rFonts w:ascii="Arial" w:hAnsi="Arial" w:cs="Arial"/>
          <w:color w:val="002060"/>
          <w:sz w:val="20"/>
          <w:szCs w:val="20"/>
        </w:rPr>
        <w:br/>
        <w:t>-Director General de Control Ambiental, Transportes y Aparcamientos de la Concejalía de Medio ambiente del Ayuntamiento de Madrid.</w:t>
      </w:r>
      <w:r w:rsidRPr="00712B36">
        <w:rPr>
          <w:rFonts w:ascii="Arial" w:hAnsi="Arial" w:cs="Arial"/>
          <w:color w:val="002060"/>
          <w:sz w:val="20"/>
          <w:szCs w:val="20"/>
        </w:rPr>
        <w:br/>
        <w:t>-Director General de Evaluación Ambiental de la Consejería de Medio Ambiente y Ordenación del Territorio de la Comunidad de Madrid.</w:t>
      </w:r>
      <w:r w:rsidRPr="00712B36">
        <w:rPr>
          <w:rFonts w:ascii="Arial" w:hAnsi="Arial" w:cs="Arial"/>
          <w:color w:val="002060"/>
          <w:sz w:val="20"/>
          <w:szCs w:val="20"/>
        </w:rPr>
        <w:br/>
        <w:t>-Director General del Medio Ambiente de la Consejería de Medio Ambiente, Administración Local y Ordenación del Territorio de la Comunidad de Madrid.</w:t>
      </w:r>
      <w:r w:rsidRPr="00712B36">
        <w:rPr>
          <w:rFonts w:ascii="Arial" w:hAnsi="Arial" w:cs="Arial"/>
          <w:color w:val="002060"/>
          <w:sz w:val="20"/>
          <w:szCs w:val="20"/>
        </w:rPr>
        <w:br/>
        <w:t>-Comisionado del Gobierno de la Comunidad de Madrid para el Cambio Climático.</w:t>
      </w:r>
      <w:r w:rsidRPr="00712B36">
        <w:rPr>
          <w:rFonts w:ascii="Arial" w:hAnsi="Arial" w:cs="Arial"/>
          <w:color w:val="002060"/>
          <w:sz w:val="20"/>
          <w:szCs w:val="20"/>
        </w:rPr>
        <w:br/>
        <w:t>-Asesor técnico en la Dirección General de Medio Ambiente y Sostenibilidad.</w:t>
      </w:r>
    </w:p>
    <w:p w14:paraId="764FDD2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sido vocal del consejo de administración del Instituto para la Diversificación y el Ahorro Energético (IDAE), de la Sociedad Estatal de Gestión de Aguas de la Cuenca del Norte, de la Sociedad Estatal de Aguas de la Cuenca del Tajo, de la empresa Madrid Movilidad del Ayuntamiento de Madrid, de la empresa Gestión y Desarrollo del Medio Ambiente de la Comunidad de Madrid (GEDESMA) y del Instituto Madrileño de Investigación y Desarrollo Rural, Agrario y Alimentario (IMIDRA).</w:t>
      </w:r>
    </w:p>
    <w:p w14:paraId="70E3511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formado parte de la Delegación Oficial Española y ha participado en múltiples comisiones y convenciones internacionales, en materia ambiental (Comisión Europea, Convención Marco de Naciones Unidas sobre Cambio Climático, Evaluación Ambiental, control integrado de la contaminación, comisión Hispano-Lusa para el embalse de </w:t>
      </w:r>
      <w:proofErr w:type="spellStart"/>
      <w:r w:rsidRPr="00712B36">
        <w:rPr>
          <w:rFonts w:ascii="Arial" w:hAnsi="Arial" w:cs="Arial"/>
          <w:color w:val="002060"/>
          <w:sz w:val="20"/>
          <w:szCs w:val="20"/>
        </w:rPr>
        <w:t>Alqueva</w:t>
      </w:r>
      <w:proofErr w:type="spellEnd"/>
      <w:r w:rsidRPr="00712B36">
        <w:rPr>
          <w:rFonts w:ascii="Arial" w:hAnsi="Arial" w:cs="Arial"/>
          <w:color w:val="002060"/>
          <w:sz w:val="20"/>
          <w:szCs w:val="20"/>
        </w:rPr>
        <w:t>, comisión Hispano-Francesa para la interconexión eléctrica y comisión Hispano-Francesa para la interconexión ferroviaria por alta velocidad).</w:t>
      </w:r>
    </w:p>
    <w:p w14:paraId="5BA9F2C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participado como ponente en diversos congresos y seminarios internacionales de temática ambiental, organizados por diferentes Ministerios y Agencias Ambientales e instituciones como el Banco Mundial, el Banco Interamericano para el Desarrollo (BID), la Corporación Andina de Fomento (CAF</w:t>
      </w:r>
      <w:proofErr w:type="gramStart"/>
      <w:r w:rsidRPr="00712B36">
        <w:rPr>
          <w:rFonts w:ascii="Arial" w:hAnsi="Arial" w:cs="Arial"/>
          <w:color w:val="002060"/>
          <w:sz w:val="20"/>
          <w:szCs w:val="20"/>
        </w:rPr>
        <w:t>),  la</w:t>
      </w:r>
      <w:proofErr w:type="gramEnd"/>
      <w:r w:rsidRPr="00712B36">
        <w:rPr>
          <w:rFonts w:ascii="Arial" w:hAnsi="Arial" w:cs="Arial"/>
          <w:color w:val="002060"/>
          <w:sz w:val="20"/>
          <w:szCs w:val="20"/>
        </w:rPr>
        <w:t xml:space="preserve"> </w:t>
      </w:r>
      <w:proofErr w:type="spellStart"/>
      <w:r w:rsidRPr="00712B36">
        <w:rPr>
          <w:rFonts w:ascii="Arial" w:hAnsi="Arial" w:cs="Arial"/>
          <w:color w:val="002060"/>
          <w:sz w:val="20"/>
          <w:szCs w:val="20"/>
        </w:rPr>
        <w:t>Itaipu</w:t>
      </w:r>
      <w:proofErr w:type="spellEnd"/>
      <w:r w:rsidRPr="00712B36">
        <w:rPr>
          <w:rFonts w:ascii="Arial" w:hAnsi="Arial" w:cs="Arial"/>
          <w:color w:val="002060"/>
          <w:sz w:val="20"/>
          <w:szCs w:val="20"/>
        </w:rPr>
        <w:t xml:space="preserve"> Binacional, la Autoridad portuaria del Canal de Panamá (ACP) y diversas Universidades.</w:t>
      </w:r>
      <w:r w:rsidRPr="00712B36">
        <w:rPr>
          <w:rFonts w:ascii="Arial" w:hAnsi="Arial" w:cs="Arial"/>
          <w:color w:val="002060"/>
          <w:sz w:val="20"/>
          <w:szCs w:val="20"/>
        </w:rPr>
        <w:br/>
        <w:t> </w:t>
      </w:r>
    </w:p>
    <w:p w14:paraId="21D3DB5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Asimismo, fue colaborador como técnico-experto en el programa ambiental de la Comisión, de preadhesión e integración a la Unión Europea de países de la antigua Europa del Este (Polonia).</w:t>
      </w:r>
    </w:p>
    <w:p w14:paraId="5793708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sido profesor en diversos masters de la Escuela de Organización Industrial, director académico del curso internacional de políticas y gestión ambiental del Instituto de Estudios Europeos de la Universidad San Pablo CEU, profesor-tutor del curso superior de derecho </w:t>
      </w:r>
      <w:r w:rsidRPr="00712B36">
        <w:rPr>
          <w:rFonts w:ascii="Arial" w:hAnsi="Arial" w:cs="Arial"/>
          <w:color w:val="002060"/>
          <w:sz w:val="20"/>
          <w:szCs w:val="20"/>
        </w:rPr>
        <w:lastRenderedPageBreak/>
        <w:t>ambiental y profesor de sostenibilidad y cambio climático, en el itinerario formativo del Instituto Nacional de Administración Pública.</w:t>
      </w:r>
    </w:p>
    <w:p w14:paraId="5142E768" w14:textId="77777777" w:rsidR="00712B36" w:rsidRPr="00712B36" w:rsidRDefault="00712B36" w:rsidP="00712B36">
      <w:pPr>
        <w:rPr>
          <w:rFonts w:ascii="Arial" w:hAnsi="Arial" w:cs="Arial"/>
          <w:color w:val="002060"/>
          <w:sz w:val="20"/>
          <w:szCs w:val="20"/>
        </w:rPr>
      </w:pPr>
    </w:p>
    <w:p w14:paraId="132E4D9E" w14:textId="11017BFC" w:rsidR="00F93593" w:rsidRPr="00F93593" w:rsidRDefault="00F93593" w:rsidP="00712B36">
      <w:pPr>
        <w:rPr>
          <w:rFonts w:ascii="Arial" w:hAnsi="Arial" w:cs="Arial"/>
          <w:b/>
          <w:bCs/>
          <w:color w:val="002060"/>
          <w:sz w:val="20"/>
          <w:szCs w:val="20"/>
        </w:rPr>
      </w:pPr>
      <w:r w:rsidRPr="00F93593">
        <w:rPr>
          <w:rFonts w:ascii="Arial" w:hAnsi="Arial" w:cs="Arial"/>
          <w:b/>
          <w:bCs/>
          <w:color w:val="002060"/>
          <w:sz w:val="20"/>
          <w:szCs w:val="20"/>
          <w:highlight w:val="yellow"/>
        </w:rPr>
        <w:t>DIRECTOR GENERAL DE DESCARBONIZACIÓN Y TRANSICIÓN ENERGÉTICA</w:t>
      </w:r>
    </w:p>
    <w:p w14:paraId="12598FB3" w14:textId="77777777" w:rsidR="00F93593" w:rsidRDefault="00F93593" w:rsidP="00712B36">
      <w:pPr>
        <w:rPr>
          <w:rFonts w:ascii="Arial" w:hAnsi="Arial" w:cs="Arial"/>
          <w:color w:val="002060"/>
          <w:sz w:val="20"/>
          <w:szCs w:val="20"/>
        </w:rPr>
      </w:pPr>
    </w:p>
    <w:p w14:paraId="0EB46809" w14:textId="72647140" w:rsidR="00712B36" w:rsidRPr="00712B36" w:rsidRDefault="00712B36" w:rsidP="00712B36">
      <w:pPr>
        <w:rPr>
          <w:rFonts w:ascii="Arial" w:hAnsi="Arial" w:cs="Arial"/>
          <w:color w:val="002060"/>
          <w:sz w:val="20"/>
          <w:szCs w:val="20"/>
        </w:rPr>
      </w:pPr>
      <w:hyperlink r:id="rId16" w:history="1">
        <w:r w:rsidRPr="00712B36">
          <w:rPr>
            <w:rStyle w:val="Hipervnculo"/>
            <w:rFonts w:ascii="Arial" w:hAnsi="Arial" w:cs="Arial"/>
            <w:color w:val="002060"/>
            <w:sz w:val="20"/>
            <w:szCs w:val="20"/>
          </w:rPr>
          <w:t xml:space="preserve">Fernando </w:t>
        </w:r>
        <w:proofErr w:type="spellStart"/>
        <w:r w:rsidRPr="00712B36">
          <w:rPr>
            <w:rStyle w:val="Hipervnculo"/>
            <w:rFonts w:ascii="Arial" w:hAnsi="Arial" w:cs="Arial"/>
            <w:color w:val="002060"/>
            <w:sz w:val="20"/>
            <w:szCs w:val="20"/>
          </w:rPr>
          <w:t>Arlandis</w:t>
        </w:r>
        <w:proofErr w:type="spellEnd"/>
        <w:r w:rsidRPr="00712B36">
          <w:rPr>
            <w:rStyle w:val="Hipervnculo"/>
            <w:rFonts w:ascii="Arial" w:hAnsi="Arial" w:cs="Arial"/>
            <w:color w:val="002060"/>
            <w:sz w:val="20"/>
            <w:szCs w:val="20"/>
          </w:rPr>
          <w:t xml:space="preserve"> Pérez</w:t>
        </w:r>
      </w:hyperlink>
    </w:p>
    <w:p w14:paraId="5B34212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Ciencias Biológicas (Valencia, 1990) y Master en Administración de Empresas por el Instituto de Empresa (Madrid, 1997). En el año 1998 realizó el Curso Superior del Negocio Energético del Club Español de la Energía.</w:t>
      </w:r>
    </w:p>
    <w:p w14:paraId="79E84CF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En</w:t>
      </w:r>
      <w:r w:rsidRPr="00712B36">
        <w:rPr>
          <w:rFonts w:ascii="Arial" w:eastAsiaTheme="majorEastAsia" w:hAnsi="Arial" w:cs="Arial"/>
          <w:color w:val="002060"/>
          <w:sz w:val="20"/>
          <w:szCs w:val="20"/>
        </w:rPr>
        <w:t> </w:t>
      </w:r>
      <w:r w:rsidRPr="00712B36">
        <w:rPr>
          <w:rFonts w:ascii="Arial" w:hAnsi="Arial" w:cs="Arial"/>
          <w:color w:val="002060"/>
          <w:sz w:val="20"/>
          <w:szCs w:val="20"/>
        </w:rPr>
        <w:t>Canal de Isabel II</w:t>
      </w:r>
      <w:r w:rsidRPr="00712B36">
        <w:rPr>
          <w:rFonts w:ascii="Arial" w:eastAsiaTheme="majorEastAsia" w:hAnsi="Arial" w:cs="Arial"/>
          <w:color w:val="002060"/>
          <w:sz w:val="20"/>
          <w:szCs w:val="20"/>
        </w:rPr>
        <w:t> </w:t>
      </w:r>
      <w:r w:rsidRPr="00712B36">
        <w:rPr>
          <w:rFonts w:ascii="Arial" w:hAnsi="Arial" w:cs="Arial"/>
          <w:color w:val="002060"/>
          <w:sz w:val="20"/>
          <w:szCs w:val="20"/>
        </w:rPr>
        <w:t xml:space="preserve">(2004-2021) fue </w:t>
      </w:r>
      <w:proofErr w:type="gramStart"/>
      <w:r w:rsidRPr="00712B36">
        <w:rPr>
          <w:rFonts w:ascii="Arial" w:hAnsi="Arial" w:cs="Arial"/>
          <w:color w:val="002060"/>
          <w:sz w:val="20"/>
          <w:szCs w:val="20"/>
        </w:rPr>
        <w:t>Subdirector</w:t>
      </w:r>
      <w:proofErr w:type="gramEnd"/>
      <w:r w:rsidRPr="00712B36">
        <w:rPr>
          <w:rFonts w:ascii="Arial" w:hAnsi="Arial" w:cs="Arial"/>
          <w:color w:val="002060"/>
          <w:sz w:val="20"/>
          <w:szCs w:val="20"/>
        </w:rPr>
        <w:t xml:space="preserve"> de Estudios, Miembro del Comité de Dirección y director de enlace de Energía dentro del Plan estratégico de Canal de Isabel II. Miembro fundador y responsable del Comité de Energía de AEAS</w:t>
      </w:r>
      <w:r w:rsidRPr="00712B36">
        <w:rPr>
          <w:rFonts w:ascii="Arial" w:eastAsiaTheme="majorEastAsia" w:hAnsi="Arial" w:cs="Arial"/>
          <w:color w:val="002060"/>
          <w:sz w:val="20"/>
          <w:szCs w:val="20"/>
        </w:rPr>
        <w:t> </w:t>
      </w:r>
      <w:r w:rsidRPr="00712B36">
        <w:rPr>
          <w:rFonts w:ascii="Arial" w:hAnsi="Arial" w:cs="Arial"/>
          <w:color w:val="002060"/>
          <w:sz w:val="20"/>
          <w:szCs w:val="20"/>
        </w:rPr>
        <w:t>(Asociación Española de Empresas de Abastecimiento y Saneamiento de Aguas).  De entre sus responsabilidades en Canal destaca también la gestión de fondos europeos FEDER y Cohesión.</w:t>
      </w:r>
    </w:p>
    <w:p w14:paraId="5FDEDA8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Anteriormente (1996-2004) fue </w:t>
      </w:r>
      <w:proofErr w:type="gramStart"/>
      <w:r w:rsidRPr="00712B36">
        <w:rPr>
          <w:rFonts w:ascii="Arial" w:hAnsi="Arial" w:cs="Arial"/>
          <w:color w:val="002060"/>
          <w:sz w:val="20"/>
          <w:szCs w:val="20"/>
        </w:rPr>
        <w:t>Director</w:t>
      </w:r>
      <w:proofErr w:type="gramEnd"/>
      <w:r w:rsidRPr="00712B36">
        <w:rPr>
          <w:rFonts w:ascii="Arial" w:hAnsi="Arial" w:cs="Arial"/>
          <w:color w:val="002060"/>
          <w:sz w:val="20"/>
          <w:szCs w:val="20"/>
        </w:rPr>
        <w:t xml:space="preserve"> de Consultoría en el área de</w:t>
      </w:r>
      <w:r w:rsidRPr="00712B36">
        <w:rPr>
          <w:rFonts w:ascii="Arial" w:eastAsiaTheme="majorEastAsia" w:hAnsi="Arial" w:cs="Arial"/>
          <w:color w:val="002060"/>
          <w:sz w:val="20"/>
          <w:szCs w:val="20"/>
        </w:rPr>
        <w:t> </w:t>
      </w:r>
      <w:proofErr w:type="spellStart"/>
      <w:r w:rsidRPr="00712B36">
        <w:rPr>
          <w:rFonts w:ascii="Arial" w:hAnsi="Arial" w:cs="Arial"/>
          <w:color w:val="002060"/>
          <w:sz w:val="20"/>
          <w:szCs w:val="20"/>
        </w:rPr>
        <w:t>Utilities</w:t>
      </w:r>
      <w:proofErr w:type="spellEnd"/>
      <w:r w:rsidRPr="00712B36">
        <w:rPr>
          <w:rFonts w:ascii="Arial" w:eastAsiaTheme="majorEastAsia" w:hAnsi="Arial" w:cs="Arial"/>
          <w:color w:val="002060"/>
          <w:sz w:val="20"/>
          <w:szCs w:val="20"/>
        </w:rPr>
        <w:t> </w:t>
      </w:r>
      <w:r w:rsidRPr="00712B36">
        <w:rPr>
          <w:rFonts w:ascii="Arial" w:hAnsi="Arial" w:cs="Arial"/>
          <w:color w:val="002060"/>
          <w:sz w:val="20"/>
          <w:szCs w:val="20"/>
        </w:rPr>
        <w:t>de</w:t>
      </w:r>
      <w:r w:rsidRPr="00712B36">
        <w:rPr>
          <w:rFonts w:ascii="Arial" w:eastAsiaTheme="majorEastAsia" w:hAnsi="Arial" w:cs="Arial"/>
          <w:color w:val="002060"/>
          <w:sz w:val="20"/>
          <w:szCs w:val="20"/>
        </w:rPr>
        <w:t> </w:t>
      </w:r>
      <w:proofErr w:type="spellStart"/>
      <w:r w:rsidRPr="00712B36">
        <w:rPr>
          <w:rFonts w:ascii="Arial" w:hAnsi="Arial" w:cs="Arial"/>
          <w:color w:val="002060"/>
          <w:sz w:val="20"/>
          <w:szCs w:val="20"/>
        </w:rPr>
        <w:t>PriceWaterhouseCoopers</w:t>
      </w:r>
      <w:proofErr w:type="spellEnd"/>
      <w:r w:rsidRPr="00712B36">
        <w:rPr>
          <w:rFonts w:ascii="Arial" w:eastAsiaTheme="majorEastAsia" w:hAnsi="Arial" w:cs="Arial"/>
          <w:color w:val="002060"/>
          <w:sz w:val="20"/>
          <w:szCs w:val="20"/>
        </w:rPr>
        <w:t> </w:t>
      </w:r>
      <w:r w:rsidRPr="00712B36">
        <w:rPr>
          <w:rFonts w:ascii="Arial" w:hAnsi="Arial" w:cs="Arial"/>
          <w:color w:val="002060"/>
          <w:sz w:val="20"/>
          <w:szCs w:val="20"/>
        </w:rPr>
        <w:t>(</w:t>
      </w:r>
      <w:proofErr w:type="spellStart"/>
      <w:r w:rsidRPr="00712B36">
        <w:rPr>
          <w:rFonts w:ascii="Arial" w:hAnsi="Arial" w:cs="Arial"/>
          <w:color w:val="002060"/>
          <w:sz w:val="20"/>
          <w:szCs w:val="20"/>
        </w:rPr>
        <w:t>PwC</w:t>
      </w:r>
      <w:proofErr w:type="spellEnd"/>
      <w:r w:rsidRPr="00712B36">
        <w:rPr>
          <w:rFonts w:ascii="Arial" w:hAnsi="Arial" w:cs="Arial"/>
          <w:color w:val="002060"/>
          <w:sz w:val="20"/>
          <w:szCs w:val="20"/>
        </w:rPr>
        <w:t>)trabajando en proyectos de estrategia de negocio para empresas o administraciones públicas entre las que destaca Iberdrola, Endesa, Unión Fenosa, Cepsa o Hidrocantábrico, Ministerio de Medio Ambiente, CSE, ICEX, BBVA, así como múltiples administraciones públicas.</w:t>
      </w:r>
    </w:p>
    <w:p w14:paraId="0373669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Inició su carrera profesional en el grupo</w:t>
      </w:r>
      <w:r w:rsidRPr="00712B36">
        <w:rPr>
          <w:rFonts w:ascii="Arial" w:eastAsiaTheme="majorEastAsia" w:hAnsi="Arial" w:cs="Arial"/>
          <w:color w:val="002060"/>
          <w:sz w:val="20"/>
          <w:szCs w:val="20"/>
        </w:rPr>
        <w:t> </w:t>
      </w:r>
      <w:r w:rsidRPr="00712B36">
        <w:rPr>
          <w:rFonts w:ascii="Arial" w:hAnsi="Arial" w:cs="Arial"/>
          <w:color w:val="002060"/>
          <w:sz w:val="20"/>
          <w:szCs w:val="20"/>
        </w:rPr>
        <w:t>Iberdrola (1990-1996) en las empresas IBERSAIC y UITESA (Unión Iberoamericana de Tecnología Eléctrica), empresas actualmente integradas en IBERINCO.</w:t>
      </w:r>
    </w:p>
    <w:p w14:paraId="7D342D2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Profesor asociado de Economía de la Empresa en la</w:t>
      </w:r>
      <w:r w:rsidRPr="00712B36">
        <w:rPr>
          <w:rFonts w:ascii="Arial" w:eastAsiaTheme="majorEastAsia" w:hAnsi="Arial" w:cs="Arial"/>
          <w:color w:val="002060"/>
          <w:sz w:val="20"/>
          <w:szCs w:val="20"/>
        </w:rPr>
        <w:t> </w:t>
      </w:r>
      <w:r w:rsidRPr="00712B36">
        <w:rPr>
          <w:rFonts w:ascii="Arial" w:hAnsi="Arial" w:cs="Arial"/>
          <w:color w:val="002060"/>
          <w:sz w:val="20"/>
          <w:szCs w:val="20"/>
        </w:rPr>
        <w:t>Universidad Carlos III</w:t>
      </w:r>
      <w:r w:rsidRPr="00712B36">
        <w:rPr>
          <w:rFonts w:ascii="Arial" w:eastAsiaTheme="majorEastAsia" w:hAnsi="Arial" w:cs="Arial"/>
          <w:color w:val="002060"/>
          <w:sz w:val="20"/>
          <w:szCs w:val="20"/>
        </w:rPr>
        <w:t> </w:t>
      </w:r>
      <w:r w:rsidRPr="00712B36">
        <w:rPr>
          <w:rFonts w:ascii="Arial" w:hAnsi="Arial" w:cs="Arial"/>
          <w:color w:val="002060"/>
          <w:sz w:val="20"/>
          <w:szCs w:val="20"/>
        </w:rPr>
        <w:t>(2007-2021),</w:t>
      </w:r>
      <w:r w:rsidRPr="00712B36">
        <w:rPr>
          <w:rFonts w:ascii="Arial" w:eastAsiaTheme="majorEastAsia" w:hAnsi="Arial" w:cs="Arial"/>
          <w:color w:val="002060"/>
          <w:sz w:val="20"/>
          <w:szCs w:val="20"/>
        </w:rPr>
        <w:t> </w:t>
      </w:r>
      <w:r w:rsidRPr="00712B36">
        <w:rPr>
          <w:rFonts w:ascii="Arial" w:hAnsi="Arial" w:cs="Arial"/>
          <w:color w:val="002060"/>
          <w:sz w:val="20"/>
          <w:szCs w:val="20"/>
        </w:rPr>
        <w:t>así como en otros centros de formación públicos y privados entre los que destacan la Universidad Castilla la Mancha y Instituto Superior de la Energía del grupo Repsol).   </w:t>
      </w:r>
    </w:p>
    <w:p w14:paraId="55B56A7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 General de </w:t>
      </w:r>
      <w:proofErr w:type="spellStart"/>
      <w:r w:rsidRPr="00712B36">
        <w:rPr>
          <w:rFonts w:ascii="Arial" w:hAnsi="Arial" w:cs="Arial"/>
          <w:color w:val="002060"/>
          <w:sz w:val="20"/>
          <w:szCs w:val="20"/>
        </w:rPr>
        <w:t>Descarbonización</w:t>
      </w:r>
      <w:proofErr w:type="spellEnd"/>
      <w:r w:rsidRPr="00712B36">
        <w:rPr>
          <w:rFonts w:ascii="Arial" w:hAnsi="Arial" w:cs="Arial"/>
          <w:color w:val="002060"/>
          <w:sz w:val="20"/>
          <w:szCs w:val="20"/>
        </w:rPr>
        <w:t xml:space="preserve"> y Transición Energética</w:t>
      </w:r>
    </w:p>
    <w:p w14:paraId="2BC238B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 G. de </w:t>
      </w:r>
      <w:proofErr w:type="spellStart"/>
      <w:r w:rsidRPr="00712B36">
        <w:rPr>
          <w:rFonts w:ascii="Arial" w:hAnsi="Arial" w:cs="Arial"/>
          <w:color w:val="002060"/>
          <w:sz w:val="20"/>
          <w:szCs w:val="20"/>
        </w:rPr>
        <w:t>Descarbonización</w:t>
      </w:r>
      <w:proofErr w:type="spellEnd"/>
      <w:r w:rsidRPr="00712B36">
        <w:rPr>
          <w:rFonts w:ascii="Arial" w:hAnsi="Arial" w:cs="Arial"/>
          <w:color w:val="002060"/>
          <w:sz w:val="20"/>
          <w:szCs w:val="20"/>
        </w:rPr>
        <w:t xml:space="preserve"> y Transición Energética</w:t>
      </w:r>
    </w:p>
    <w:p w14:paraId="5506840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76038ED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Decreto 122/2021, de 30 de junio, del Consejo de Gobierno, por el que se nombra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w:t>
      </w:r>
      <w:proofErr w:type="spellStart"/>
      <w:r w:rsidRPr="00712B36">
        <w:rPr>
          <w:rFonts w:ascii="Arial" w:hAnsi="Arial" w:cs="Arial"/>
          <w:color w:val="002060"/>
          <w:sz w:val="20"/>
          <w:szCs w:val="20"/>
        </w:rPr>
        <w:t>Descarbonización</w:t>
      </w:r>
      <w:proofErr w:type="spellEnd"/>
      <w:r w:rsidRPr="00712B36">
        <w:rPr>
          <w:rFonts w:ascii="Arial" w:hAnsi="Arial" w:cs="Arial"/>
          <w:color w:val="002060"/>
          <w:sz w:val="20"/>
          <w:szCs w:val="20"/>
        </w:rPr>
        <w:t xml:space="preserve"> y Transición Energética a don Fernando </w:t>
      </w:r>
      <w:proofErr w:type="spellStart"/>
      <w:r w:rsidRPr="00712B36">
        <w:rPr>
          <w:rFonts w:ascii="Arial" w:hAnsi="Arial" w:cs="Arial"/>
          <w:color w:val="002060"/>
          <w:sz w:val="20"/>
          <w:szCs w:val="20"/>
        </w:rPr>
        <w:t>Arlandis</w:t>
      </w:r>
      <w:proofErr w:type="spellEnd"/>
      <w:r w:rsidRPr="00712B36">
        <w:rPr>
          <w:rFonts w:ascii="Arial" w:hAnsi="Arial" w:cs="Arial"/>
          <w:color w:val="002060"/>
          <w:sz w:val="20"/>
          <w:szCs w:val="20"/>
        </w:rPr>
        <w:t xml:space="preserve"> Pérez (</w:t>
      </w:r>
      <w:hyperlink r:id="rId17" w:history="1">
        <w:r w:rsidRPr="00712B36">
          <w:rPr>
            <w:rStyle w:val="Hipervnculo"/>
            <w:rFonts w:ascii="Arial" w:hAnsi="Arial" w:cs="Arial"/>
            <w:color w:val="002060"/>
            <w:sz w:val="20"/>
            <w:szCs w:val="20"/>
          </w:rPr>
          <w:t>BOCM nº 155 de 1 de julio de 2021</w:t>
        </w:r>
      </w:hyperlink>
      <w:r w:rsidRPr="00712B36">
        <w:rPr>
          <w:rFonts w:ascii="Arial" w:hAnsi="Arial" w:cs="Arial"/>
          <w:color w:val="002060"/>
          <w:sz w:val="20"/>
          <w:szCs w:val="20"/>
        </w:rPr>
        <w:t>)</w:t>
      </w:r>
    </w:p>
    <w:p w14:paraId="018C35A3" w14:textId="77777777" w:rsidR="00712B36" w:rsidRPr="00712B36" w:rsidRDefault="00712B36" w:rsidP="00712B36">
      <w:pPr>
        <w:rPr>
          <w:rFonts w:ascii="Arial" w:hAnsi="Arial" w:cs="Arial"/>
          <w:color w:val="002060"/>
          <w:sz w:val="20"/>
          <w:szCs w:val="20"/>
        </w:rPr>
      </w:pPr>
    </w:p>
    <w:p w14:paraId="7AF26C2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 General de Biodiversidad y Recursos </w:t>
      </w:r>
      <w:proofErr w:type="spellStart"/>
      <w:r w:rsidRPr="00712B36">
        <w:rPr>
          <w:rFonts w:ascii="Arial" w:hAnsi="Arial" w:cs="Arial"/>
          <w:color w:val="002060"/>
          <w:sz w:val="20"/>
          <w:szCs w:val="20"/>
        </w:rPr>
        <w:t>Naturales</w:t>
      </w:r>
      <w:hyperlink r:id="rId18" w:history="1">
        <w:r w:rsidRPr="00712B36">
          <w:rPr>
            <w:rStyle w:val="Hipervnculo"/>
            <w:rFonts w:ascii="Arial" w:hAnsi="Arial" w:cs="Arial"/>
            <w:color w:val="002060"/>
            <w:sz w:val="20"/>
            <w:szCs w:val="20"/>
          </w:rPr>
          <w:t>Luis</w:t>
        </w:r>
        <w:proofErr w:type="spellEnd"/>
        <w:r w:rsidRPr="00712B36">
          <w:rPr>
            <w:rStyle w:val="Hipervnculo"/>
            <w:rFonts w:ascii="Arial" w:hAnsi="Arial" w:cs="Arial"/>
            <w:color w:val="002060"/>
            <w:sz w:val="20"/>
            <w:szCs w:val="20"/>
          </w:rPr>
          <w:t xml:space="preserve"> del Olmo Flórez</w:t>
        </w:r>
      </w:hyperlink>
    </w:p>
    <w:p w14:paraId="412D02D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Luis del Olmo Flórez</w:t>
      </w:r>
    </w:p>
    <w:p w14:paraId="76D3E21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Luis del Olmo Flórez (1967) estudió en el Santa María del Pilar de Madrid. Es licenciado en Derecho por la Universidad Autónoma de Madrid (1990). Cursó los dos años de postgraduado en Derecho Administrativo en la Universidad Complutense de Madrid. Servicio militar IMECO y URT.</w:t>
      </w:r>
    </w:p>
    <w:p w14:paraId="3994F48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sido Portavoz del GPP en las dos últimas legislaturas en la Comisión de Medio Ambiente y Ordenación del Territorio de la Asamblea de Madrid trabajando intensamente en la toma en consideración y tramitación del Proyecto de Ley del Suelo y como ponente del GPP en la Ley de Bienestar Animal.</w:t>
      </w:r>
    </w:p>
    <w:p w14:paraId="2275C22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Directivo en diferentes puestos de la Administración Ambiental siendo </w:t>
      </w:r>
      <w:proofErr w:type="gramStart"/>
      <w:r w:rsidRPr="00712B36">
        <w:rPr>
          <w:rFonts w:ascii="Arial" w:hAnsi="Arial" w:cs="Arial"/>
          <w:color w:val="002060"/>
          <w:sz w:val="20"/>
          <w:szCs w:val="20"/>
        </w:rPr>
        <w:t>Jefe</w:t>
      </w:r>
      <w:proofErr w:type="gramEnd"/>
      <w:r w:rsidRPr="00712B36">
        <w:rPr>
          <w:rFonts w:ascii="Arial" w:hAnsi="Arial" w:cs="Arial"/>
          <w:color w:val="002060"/>
          <w:sz w:val="20"/>
          <w:szCs w:val="20"/>
        </w:rPr>
        <w:t xml:space="preserve"> del Servicio de Programación y Gestión de la Consejería de Medio Ambiente de la Comunidad de Madrid entre 1995 y 2003 durante ese periodo realizó las funciones de Director de Gabinete de los Consejeros comprendidos en ese periodo. Dicho cargo lo compatibilizó con la actividad parlamentaria, durante esa amplia etapa participó activamente en el impulso y los trabajos preliminares para los inicios de los trabajos para la declaración de la Sierra de Guadarrama como Parque Nacional, la propuesta madrileña de Red Natura 2000 o la implantación de la Directiva de Envases en la Comunidad de Madrid.</w:t>
      </w:r>
    </w:p>
    <w:p w14:paraId="1AA6F7B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Formó parte de los Patronatos de los Parques Nacionales de la Caldera </w:t>
      </w:r>
      <w:proofErr w:type="spellStart"/>
      <w:r w:rsidRPr="00712B36">
        <w:rPr>
          <w:rFonts w:ascii="Arial" w:hAnsi="Arial" w:cs="Arial"/>
          <w:color w:val="002060"/>
          <w:sz w:val="20"/>
          <w:szCs w:val="20"/>
        </w:rPr>
        <w:t>Taburiente</w:t>
      </w:r>
      <w:proofErr w:type="spellEnd"/>
      <w:r w:rsidRPr="00712B36">
        <w:rPr>
          <w:rFonts w:ascii="Arial" w:hAnsi="Arial" w:cs="Arial"/>
          <w:color w:val="002060"/>
          <w:sz w:val="20"/>
          <w:szCs w:val="20"/>
        </w:rPr>
        <w:t xml:space="preserve"> y Tablas de </w:t>
      </w:r>
      <w:proofErr w:type="spellStart"/>
      <w:r w:rsidRPr="00712B36">
        <w:rPr>
          <w:rFonts w:ascii="Arial" w:hAnsi="Arial" w:cs="Arial"/>
          <w:color w:val="002060"/>
          <w:sz w:val="20"/>
          <w:szCs w:val="20"/>
        </w:rPr>
        <w:t>Daimiel</w:t>
      </w:r>
      <w:proofErr w:type="spellEnd"/>
      <w:r w:rsidRPr="00712B36">
        <w:rPr>
          <w:rFonts w:ascii="Arial" w:hAnsi="Arial" w:cs="Arial"/>
          <w:color w:val="002060"/>
          <w:sz w:val="20"/>
          <w:szCs w:val="20"/>
        </w:rPr>
        <w:t xml:space="preserve"> en representación de la Administración General del Estado y a propuesta del Ministerio de Educación. Ha sido, entre otros cargos,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Promoción y Disciplina Ambiental entre 2004 y 2008. Durante esa etapa promovió e impulso ante la UNESCO la Declaración de la Sierra del Rincón como Reserva de la Biosfera, el impulso de las Rinconadas o rutas conmemorativas de la declaración o el Programa Verde para la Empresa Madrileña.</w:t>
      </w:r>
    </w:p>
    <w:p w14:paraId="127ADAC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participado en la elaboración de numerosa normativa ambiental en las diferentes legislaturas destacando la elaboración y promulgación de la Ley Regional del Parque del Curso Medio del Guadarrama, la Ley de Residuos Madrileña y la Ley de Evaluación Ambiental de la Comunidad de Madrid. Fue </w:t>
      </w:r>
      <w:proofErr w:type="gramStart"/>
      <w:r w:rsidRPr="00712B36">
        <w:rPr>
          <w:rFonts w:ascii="Arial" w:hAnsi="Arial" w:cs="Arial"/>
          <w:color w:val="002060"/>
          <w:sz w:val="20"/>
          <w:szCs w:val="20"/>
        </w:rPr>
        <w:t>Alcalde</w:t>
      </w:r>
      <w:proofErr w:type="gramEnd"/>
      <w:r w:rsidRPr="00712B36">
        <w:rPr>
          <w:rFonts w:ascii="Arial" w:hAnsi="Arial" w:cs="Arial"/>
          <w:color w:val="002060"/>
          <w:sz w:val="20"/>
          <w:szCs w:val="20"/>
        </w:rPr>
        <w:t xml:space="preserve"> por mayoría absoluta de Nuevo </w:t>
      </w:r>
      <w:proofErr w:type="spellStart"/>
      <w:r w:rsidRPr="00712B36">
        <w:rPr>
          <w:rFonts w:ascii="Arial" w:hAnsi="Arial" w:cs="Arial"/>
          <w:color w:val="002060"/>
          <w:sz w:val="20"/>
          <w:szCs w:val="20"/>
        </w:rPr>
        <w:t>Baztán</w:t>
      </w:r>
      <w:proofErr w:type="spellEnd"/>
      <w:r w:rsidRPr="00712B36">
        <w:rPr>
          <w:rFonts w:ascii="Arial" w:hAnsi="Arial" w:cs="Arial"/>
          <w:color w:val="002060"/>
          <w:sz w:val="20"/>
          <w:szCs w:val="20"/>
        </w:rPr>
        <w:t xml:space="preserve"> en 2011. El </w:t>
      </w:r>
      <w:r w:rsidRPr="00712B36">
        <w:rPr>
          <w:rFonts w:ascii="Arial" w:hAnsi="Arial" w:cs="Arial"/>
          <w:color w:val="002060"/>
          <w:sz w:val="20"/>
          <w:szCs w:val="20"/>
        </w:rPr>
        <w:lastRenderedPageBreak/>
        <w:t>municipio fue premiado por las actuaciones ejecutadas en materia de sostenibilidad durante la celebración del Congreso Nacional de Medio Ambiente CONAMA 2014. Entre junio de 2011 y junio de 2015 procedió al saneamiento integral del Ayuntamiento, pago de la deuda y procedió a la apertura del Palacio de Juan de Goyeneche y recuperó la Plaza de Fiestas para fines culturales tras más de 30 años cerrado desde su adquisición.</w:t>
      </w:r>
    </w:p>
    <w:p w14:paraId="0E27412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sido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Medio Ambiente y Sostenibilidad en la pasada legislatura de la Consejería de Medio Ambiente y Ordenación del Territorio de la Comunidad de Madrid, periodo de algo más de un año, en el que ha venido impulsando la Estrategia de Residuos de la Comunidad de Madrid, hasta su aprobación el 27 de noviembre de 2018. Impulsó la elaboración del programa electoral sobre medio ambiente de las pasadas elecciones autonómicas con las que concurrió a las elecciones.</w:t>
      </w:r>
    </w:p>
    <w:p w14:paraId="12FB7EF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Preside el Foro de Medio Ambiente del P.P de Madrid que agrupa a más de 30 profesionales del sector. Cuenta con numerosos cursos de formación y especialización en materia de medio ambiente y comunicación (Instituto de EMPRESA, colaboraciones en el aula de medio ambiente de colegio de abogados, UNED 2014…). Ha promovido la defensa del Mundo rural desde su actividad como diputado adscrito a la Sierra Norte y vecino de la misma, así como la promoción y desarrollo endógeno de la Sierra de Guadarrama, el estudio conocimiento y defensa de las actividades tradicionales como la caza y la pesca (que practica) el mundo de los perros, la ornitología (es socio de GREFA desde 1994) o la herpetología habiendo colaborado con socios de AHE en la realización de acciones para la protección de la fauna.</w:t>
      </w:r>
    </w:p>
    <w:p w14:paraId="55427EA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En la actualidad es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Biodiversidad y Recursos Naturales de la Consejería de Medio Ambiente, Ordenación del Territorio y Sostenibilidad de la Comunidad de Madrid.</w:t>
      </w:r>
    </w:p>
    <w:p w14:paraId="7300C97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 General de Biodiversidad y Recursos Naturales</w:t>
      </w:r>
    </w:p>
    <w:p w14:paraId="003DD86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D.G. de Biodiversidad y Recursos Naturales</w:t>
      </w:r>
    </w:p>
    <w:p w14:paraId="5FA4097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330CD5FB" w14:textId="77777777" w:rsidR="00712B36" w:rsidRPr="00712B36" w:rsidRDefault="00712B36" w:rsidP="00712B36">
      <w:pPr>
        <w:rPr>
          <w:rFonts w:ascii="Arial" w:hAnsi="Arial" w:cs="Arial"/>
          <w:color w:val="002060"/>
          <w:sz w:val="20"/>
          <w:szCs w:val="20"/>
        </w:rPr>
      </w:pPr>
      <w:hyperlink r:id="rId19" w:history="1">
        <w:r w:rsidRPr="00712B36">
          <w:rPr>
            <w:rStyle w:val="Hipervnculo"/>
            <w:rFonts w:ascii="Arial" w:hAnsi="Arial" w:cs="Arial"/>
            <w:color w:val="002060"/>
            <w:sz w:val="20"/>
            <w:szCs w:val="20"/>
          </w:rPr>
          <w:t>Decreto 128/2019, de 27 de agosto, del Consejo de Gobierno.</w:t>
        </w:r>
      </w:hyperlink>
    </w:p>
    <w:p w14:paraId="0E79D0AF" w14:textId="77777777" w:rsidR="00712B36" w:rsidRPr="00712B36" w:rsidRDefault="00712B36" w:rsidP="00712B36">
      <w:pPr>
        <w:rPr>
          <w:rFonts w:ascii="Arial" w:hAnsi="Arial" w:cs="Arial"/>
          <w:color w:val="002060"/>
          <w:sz w:val="20"/>
          <w:szCs w:val="20"/>
        </w:rPr>
      </w:pPr>
    </w:p>
    <w:p w14:paraId="72477C8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Directora General de Economía </w:t>
      </w:r>
      <w:proofErr w:type="spellStart"/>
      <w:r w:rsidRPr="00712B36">
        <w:rPr>
          <w:rFonts w:ascii="Arial" w:hAnsi="Arial" w:cs="Arial"/>
          <w:color w:val="002060"/>
          <w:sz w:val="20"/>
          <w:szCs w:val="20"/>
        </w:rPr>
        <w:t>Circular</w:t>
      </w:r>
      <w:hyperlink r:id="rId20" w:history="1">
        <w:r w:rsidRPr="00712B36">
          <w:rPr>
            <w:rStyle w:val="Hipervnculo"/>
            <w:rFonts w:ascii="Arial" w:hAnsi="Arial" w:cs="Arial"/>
            <w:color w:val="002060"/>
            <w:sz w:val="20"/>
            <w:szCs w:val="20"/>
          </w:rPr>
          <w:t>Cristina</w:t>
        </w:r>
        <w:proofErr w:type="spellEnd"/>
        <w:r w:rsidRPr="00712B36">
          <w:rPr>
            <w:rStyle w:val="Hipervnculo"/>
            <w:rFonts w:ascii="Arial" w:hAnsi="Arial" w:cs="Arial"/>
            <w:color w:val="002060"/>
            <w:sz w:val="20"/>
            <w:szCs w:val="20"/>
          </w:rPr>
          <w:t xml:space="preserve"> Aparicio Maeztu</w:t>
        </w:r>
      </w:hyperlink>
    </w:p>
    <w:p w14:paraId="3B810E4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Cristina Aparicio Maeztu</w:t>
      </w:r>
    </w:p>
    <w:p w14:paraId="610E6FE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Nació en Madrid. Es licenciada en Ciencias Físicas e Ingeniera Superior de Materiales por la Universidad Complutense. Cuenta, además, con un </w:t>
      </w:r>
      <w:proofErr w:type="spellStart"/>
      <w:r w:rsidRPr="00712B36">
        <w:rPr>
          <w:rFonts w:ascii="Arial" w:hAnsi="Arial" w:cs="Arial"/>
          <w:color w:val="002060"/>
          <w:sz w:val="20"/>
          <w:szCs w:val="20"/>
        </w:rPr>
        <w:t>Executive</w:t>
      </w:r>
      <w:proofErr w:type="spellEnd"/>
      <w:r w:rsidRPr="00712B36">
        <w:rPr>
          <w:rFonts w:ascii="Arial" w:hAnsi="Arial" w:cs="Arial"/>
          <w:color w:val="002060"/>
          <w:sz w:val="20"/>
          <w:szCs w:val="20"/>
        </w:rPr>
        <w:t xml:space="preserve"> MBA por el IESE Business School.</w:t>
      </w:r>
    </w:p>
    <w:p w14:paraId="01E8834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Hasta incorporarse a la Consejería de Medio Ambiente, Agricultura y Vivienda ha desarrollado su carrera profesional en el sector ambiental y de la sostenibilidad. Ha trabajado 14 años en la empresa privada CEMEX tanto en España como en México. Liderando la implantación de la estrategia de sostenibilidad, cambio climático y economía circular.  Además, posee las certificaciones internacionales en construcción sostenible LEED y BREEAM.</w:t>
      </w:r>
    </w:p>
    <w:p w14:paraId="5002279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Está casada y tiene dos hijos.</w:t>
      </w:r>
    </w:p>
    <w:p w14:paraId="7DB6C1E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Directora General de Economía Circular</w:t>
      </w:r>
    </w:p>
    <w:p w14:paraId="67397BC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 G. de Economía Circular</w:t>
      </w:r>
    </w:p>
    <w:p w14:paraId="234F735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3A09955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Decreto 163/2021, de 7 de julio, del Consejo de Gobierno, por el que se nombra </w:t>
      </w:r>
      <w:proofErr w:type="gramStart"/>
      <w:r w:rsidRPr="00712B36">
        <w:rPr>
          <w:rFonts w:ascii="Arial" w:hAnsi="Arial" w:cs="Arial"/>
          <w:color w:val="002060"/>
          <w:sz w:val="20"/>
          <w:szCs w:val="20"/>
        </w:rPr>
        <w:t>Directora General</w:t>
      </w:r>
      <w:proofErr w:type="gramEnd"/>
      <w:r w:rsidRPr="00712B36">
        <w:rPr>
          <w:rFonts w:ascii="Arial" w:hAnsi="Arial" w:cs="Arial"/>
          <w:color w:val="002060"/>
          <w:sz w:val="20"/>
          <w:szCs w:val="20"/>
        </w:rPr>
        <w:t xml:space="preserve"> de Economía Circular a doña Cristina Aparicio Maeztu (</w:t>
      </w:r>
      <w:hyperlink r:id="rId21" w:history="1">
        <w:r w:rsidRPr="00712B36">
          <w:rPr>
            <w:rStyle w:val="Hipervnculo"/>
            <w:rFonts w:ascii="Arial" w:hAnsi="Arial" w:cs="Arial"/>
            <w:color w:val="002060"/>
            <w:sz w:val="20"/>
            <w:szCs w:val="20"/>
          </w:rPr>
          <w:t>BOCM nº 161 de 8 de julio de 2021</w:t>
        </w:r>
      </w:hyperlink>
      <w:r w:rsidRPr="00712B36">
        <w:rPr>
          <w:rFonts w:ascii="Arial" w:hAnsi="Arial" w:cs="Arial"/>
          <w:color w:val="002060"/>
          <w:sz w:val="20"/>
          <w:szCs w:val="20"/>
        </w:rPr>
        <w:t>)</w:t>
      </w:r>
    </w:p>
    <w:p w14:paraId="1CB333A7" w14:textId="77777777" w:rsidR="00712B36" w:rsidRPr="00712B36" w:rsidRDefault="00712B36" w:rsidP="00712B36">
      <w:pPr>
        <w:rPr>
          <w:rFonts w:ascii="Arial" w:hAnsi="Arial" w:cs="Arial"/>
          <w:color w:val="002060"/>
          <w:sz w:val="20"/>
          <w:szCs w:val="20"/>
        </w:rPr>
      </w:pPr>
    </w:p>
    <w:p w14:paraId="21D1499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 General de Agricultura, Ganadería y </w:t>
      </w:r>
      <w:proofErr w:type="spellStart"/>
      <w:r w:rsidRPr="00712B36">
        <w:rPr>
          <w:rFonts w:ascii="Arial" w:hAnsi="Arial" w:cs="Arial"/>
          <w:color w:val="002060"/>
          <w:sz w:val="20"/>
          <w:szCs w:val="20"/>
        </w:rPr>
        <w:t>Alimentación</w:t>
      </w:r>
      <w:hyperlink r:id="rId22" w:history="1">
        <w:r w:rsidRPr="00712B36">
          <w:rPr>
            <w:rStyle w:val="Hipervnculo"/>
            <w:rFonts w:ascii="Arial" w:hAnsi="Arial" w:cs="Arial"/>
            <w:color w:val="002060"/>
            <w:sz w:val="20"/>
            <w:szCs w:val="20"/>
          </w:rPr>
          <w:t>Ángel</w:t>
        </w:r>
        <w:proofErr w:type="spellEnd"/>
        <w:r w:rsidRPr="00712B36">
          <w:rPr>
            <w:rStyle w:val="Hipervnculo"/>
            <w:rFonts w:ascii="Arial" w:hAnsi="Arial" w:cs="Arial"/>
            <w:color w:val="002060"/>
            <w:sz w:val="20"/>
            <w:szCs w:val="20"/>
          </w:rPr>
          <w:t xml:space="preserve"> de Oteo Mancebo</w:t>
        </w:r>
      </w:hyperlink>
    </w:p>
    <w:p w14:paraId="7501CB7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Ángel de Oteo Mancebo</w:t>
      </w:r>
    </w:p>
    <w:p w14:paraId="60E8C19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 General de Agricultura, Ganadería y Alimentación</w:t>
      </w:r>
    </w:p>
    <w:p w14:paraId="5C56D06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 G. de Agricultura, Ganadería y Alimentación</w:t>
      </w:r>
    </w:p>
    <w:p w14:paraId="09853159" w14:textId="77777777" w:rsidR="00712B36" w:rsidRPr="00712B36" w:rsidRDefault="00712B36" w:rsidP="00712B36">
      <w:pPr>
        <w:rPr>
          <w:rFonts w:ascii="Arial" w:hAnsi="Arial" w:cs="Arial"/>
          <w:color w:val="002060"/>
          <w:sz w:val="20"/>
          <w:szCs w:val="20"/>
        </w:rPr>
      </w:pPr>
    </w:p>
    <w:p w14:paraId="55C2CC77" w14:textId="77777777" w:rsidR="00712B36" w:rsidRPr="00712B36" w:rsidRDefault="00712B36" w:rsidP="00712B36">
      <w:pPr>
        <w:rPr>
          <w:rFonts w:ascii="Arial" w:hAnsi="Arial" w:cs="Arial"/>
          <w:color w:val="002060"/>
          <w:sz w:val="20"/>
          <w:szCs w:val="20"/>
        </w:rPr>
      </w:pPr>
    </w:p>
    <w:p w14:paraId="2D2AE6B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Director-Gerente del Instituto Madrileño de Investigación y Desarrollo Rural, Agrario y Alimentario de la Comunidad de Madrid (IMIDRA)</w:t>
      </w:r>
      <w:hyperlink r:id="rId23" w:history="1">
        <w:r w:rsidRPr="00712B36">
          <w:rPr>
            <w:rStyle w:val="Hipervnculo"/>
            <w:rFonts w:ascii="Arial" w:hAnsi="Arial" w:cs="Arial"/>
            <w:color w:val="002060"/>
            <w:sz w:val="20"/>
            <w:szCs w:val="20"/>
          </w:rPr>
          <w:t>Sergio López Vaquero</w:t>
        </w:r>
      </w:hyperlink>
    </w:p>
    <w:p w14:paraId="61E1F37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Sergio López Vaquero</w:t>
      </w:r>
    </w:p>
    <w:p w14:paraId="3446E9A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Estudiante de Derecho en UNIR (Universidad Internacional de La Rioja). 2018-19.</w:t>
      </w:r>
    </w:p>
    <w:p w14:paraId="1F7EDDC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Curso acceso universidad +25 UNED. 2017-18.</w:t>
      </w:r>
    </w:p>
    <w:p w14:paraId="610EC58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trabajado en Mapfre, oficina </w:t>
      </w:r>
      <w:proofErr w:type="gramStart"/>
      <w:r w:rsidRPr="00712B36">
        <w:rPr>
          <w:rFonts w:ascii="Arial" w:hAnsi="Arial" w:cs="Arial"/>
          <w:color w:val="002060"/>
          <w:sz w:val="20"/>
          <w:szCs w:val="20"/>
        </w:rPr>
        <w:t>Delegada</w:t>
      </w:r>
      <w:proofErr w:type="gramEnd"/>
      <w:r w:rsidRPr="00712B36">
        <w:rPr>
          <w:rFonts w:ascii="Arial" w:hAnsi="Arial" w:cs="Arial"/>
          <w:color w:val="002060"/>
          <w:sz w:val="20"/>
          <w:szCs w:val="20"/>
        </w:rPr>
        <w:t xml:space="preserve"> en Humanes de Madrid, gestionando la cartera de clientes, atención de siniestros, venta de seguros, gestión de cartera, gestión empresas, productos bancarios y de ahorro, etc. 1998-2013.</w:t>
      </w:r>
    </w:p>
    <w:p w14:paraId="0EBD9D2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sido concejal en el Ayuntamiento de Fuenlabrada. 2007-2013.</w:t>
      </w:r>
    </w:p>
    <w:p w14:paraId="1B42760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Portavoz del grupo Popular en el Ayuntamiento de Fuenlabrada. 2013-2019.</w:t>
      </w:r>
    </w:p>
    <w:p w14:paraId="5FB5A48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Miembro del Consejo de Administración de empresas publicas vinculadas 100% al Ayuntamiento de Fuenlabrada.</w:t>
      </w:r>
    </w:p>
    <w:p w14:paraId="5674E62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Director-Gerente del Instituto Madrileño de Investigación y Desarrollo Rural, Agrario y Alimentario de la Comunidad de Madrid (IMIDRA)</w:t>
      </w:r>
    </w:p>
    <w:p w14:paraId="5DADE7E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Organismo Autónomo Instituto Madrileño de Investigación y Desarrollo Rural, Agrario y Alimentario (IMIDRA)</w:t>
      </w:r>
    </w:p>
    <w:p w14:paraId="73A5F67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40EDD90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Decreto 244/2019, de 24 de septiembre, del Consejo de Gobierno (</w:t>
      </w:r>
      <w:hyperlink r:id="rId24" w:history="1">
        <w:r w:rsidRPr="00712B36">
          <w:rPr>
            <w:rStyle w:val="Hipervnculo"/>
            <w:rFonts w:ascii="Arial" w:hAnsi="Arial" w:cs="Arial"/>
            <w:color w:val="002060"/>
            <w:sz w:val="20"/>
            <w:szCs w:val="20"/>
          </w:rPr>
          <w:t>BOCM nº 228, de 25 de septiembre</w:t>
        </w:r>
      </w:hyperlink>
      <w:r w:rsidRPr="00712B36">
        <w:rPr>
          <w:rFonts w:ascii="Arial" w:hAnsi="Arial" w:cs="Arial"/>
          <w:color w:val="002060"/>
          <w:sz w:val="20"/>
          <w:szCs w:val="20"/>
        </w:rPr>
        <w:t>).</w:t>
      </w:r>
    </w:p>
    <w:p w14:paraId="7FAB9D42" w14:textId="77777777" w:rsidR="00712B36" w:rsidRPr="00712B36" w:rsidRDefault="00712B36" w:rsidP="00712B36">
      <w:pPr>
        <w:rPr>
          <w:rFonts w:ascii="Arial" w:hAnsi="Arial" w:cs="Arial"/>
          <w:color w:val="002060"/>
          <w:sz w:val="20"/>
          <w:szCs w:val="20"/>
        </w:rPr>
      </w:pPr>
    </w:p>
    <w:p w14:paraId="59030BD3" w14:textId="77777777" w:rsidR="00F93593" w:rsidRDefault="00712B36" w:rsidP="00712B36">
      <w:pPr>
        <w:rPr>
          <w:rFonts w:ascii="Arial" w:hAnsi="Arial" w:cs="Arial"/>
          <w:color w:val="002060"/>
          <w:sz w:val="20"/>
          <w:szCs w:val="20"/>
        </w:rPr>
      </w:pPr>
      <w:r w:rsidRPr="00712B36">
        <w:rPr>
          <w:rFonts w:ascii="Arial" w:hAnsi="Arial" w:cs="Arial"/>
          <w:color w:val="002060"/>
          <w:sz w:val="20"/>
          <w:szCs w:val="20"/>
        </w:rPr>
        <w:t>Director Gerente de Canal de Isabel II</w:t>
      </w:r>
    </w:p>
    <w:p w14:paraId="6F2085D6" w14:textId="77777777" w:rsidR="00F93593" w:rsidRDefault="00F93593" w:rsidP="00712B36">
      <w:pPr>
        <w:rPr>
          <w:rFonts w:ascii="Arial" w:hAnsi="Arial" w:cs="Arial"/>
          <w:color w:val="002060"/>
          <w:sz w:val="20"/>
          <w:szCs w:val="20"/>
        </w:rPr>
      </w:pPr>
    </w:p>
    <w:p w14:paraId="6A8DBEC5" w14:textId="64E98F04" w:rsidR="00712B36" w:rsidRPr="00712B36" w:rsidRDefault="00712B36" w:rsidP="00712B36">
      <w:pPr>
        <w:rPr>
          <w:rFonts w:ascii="Arial" w:hAnsi="Arial" w:cs="Arial"/>
          <w:color w:val="002060"/>
          <w:sz w:val="20"/>
          <w:szCs w:val="20"/>
        </w:rPr>
      </w:pPr>
      <w:hyperlink r:id="rId25" w:history="1">
        <w:r w:rsidRPr="00712B36">
          <w:rPr>
            <w:rStyle w:val="Hipervnculo"/>
            <w:rFonts w:ascii="Arial" w:hAnsi="Arial" w:cs="Arial"/>
            <w:color w:val="002060"/>
            <w:sz w:val="20"/>
            <w:szCs w:val="20"/>
          </w:rPr>
          <w:t>Pablo José Rodríguez Sardinero </w:t>
        </w:r>
      </w:hyperlink>
    </w:p>
    <w:p w14:paraId="248B60CF" w14:textId="77777777" w:rsidR="00F93593" w:rsidRDefault="00F93593" w:rsidP="00712B36">
      <w:pPr>
        <w:rPr>
          <w:rFonts w:ascii="Arial" w:hAnsi="Arial" w:cs="Arial"/>
          <w:color w:val="002060"/>
          <w:sz w:val="20"/>
          <w:szCs w:val="20"/>
        </w:rPr>
      </w:pPr>
    </w:p>
    <w:p w14:paraId="589D653D" w14:textId="4DBB4679"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Derecho por el Centro Universitario C.E.U. “Luis Vives”, por la Universidad de Alcalá de Henares y Diplomado en Gestión Empresarial y en Derecho Comunitario por el Centro Universitario C.E.U. “Luis Vives”.</w:t>
      </w:r>
    </w:p>
    <w:p w14:paraId="2E98972B" w14:textId="77777777" w:rsidR="00F93593" w:rsidRDefault="00F93593" w:rsidP="00712B36">
      <w:pPr>
        <w:rPr>
          <w:rFonts w:ascii="Arial" w:hAnsi="Arial" w:cs="Arial"/>
          <w:color w:val="002060"/>
          <w:sz w:val="20"/>
          <w:szCs w:val="20"/>
        </w:rPr>
      </w:pPr>
    </w:p>
    <w:p w14:paraId="2941C03C" w14:textId="120D984E"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Curso de Doctorado en Derecho por la Universidad Pontificia de Comillas (ICADE); Curso de Formación Multimedia de Gestión Empresarial por la Confederación Española de la Pequeña y Mediana Empresa (CEPYME) y Fondo Social Europeo; XI Programa de Liderazgo para la Gestión Pública por IESE Business </w:t>
      </w:r>
      <w:proofErr w:type="spellStart"/>
      <w:r w:rsidRPr="00712B36">
        <w:rPr>
          <w:rFonts w:ascii="Arial" w:hAnsi="Arial" w:cs="Arial"/>
          <w:color w:val="002060"/>
          <w:sz w:val="20"/>
          <w:szCs w:val="20"/>
        </w:rPr>
        <w:t>Scholl</w:t>
      </w:r>
      <w:proofErr w:type="spellEnd"/>
      <w:r w:rsidRPr="00712B36">
        <w:rPr>
          <w:rFonts w:ascii="Arial" w:hAnsi="Arial" w:cs="Arial"/>
          <w:color w:val="002060"/>
          <w:sz w:val="20"/>
          <w:szCs w:val="20"/>
        </w:rPr>
        <w:t xml:space="preserve"> Madrid y Curso de Programa Liderazgo Público en Emprendimiento e Innovación (PLPE) por Deusto Business School. Universidad de Deusto.    </w:t>
      </w:r>
    </w:p>
    <w:p w14:paraId="5A7886E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desempeñado los cargos públicos de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Transportes de la Comunidad de Madrid, Alcalde de Arganda del Rey, Primer Teniente de Alcalde y Concejal de Educación, Cultura y Deporte; Segundo Teniente de Alcalde y Concejal de Servicios de la Ciudad y Concejal de Cultura y Juventud de Arganda del Rey.</w:t>
      </w:r>
    </w:p>
    <w:p w14:paraId="5CDD16B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w:t>
      </w:r>
    </w:p>
    <w:p w14:paraId="498F147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1111C2C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Acuerdo de 1 de marzo de 2021, del Consejo de Administración del Ente Público Canal de Isabel II (</w:t>
      </w:r>
      <w:hyperlink r:id="rId26" w:history="1">
        <w:r w:rsidRPr="00712B36">
          <w:rPr>
            <w:rStyle w:val="Hipervnculo"/>
            <w:rFonts w:ascii="Arial" w:hAnsi="Arial" w:cs="Arial"/>
            <w:color w:val="002060"/>
            <w:sz w:val="20"/>
            <w:szCs w:val="20"/>
          </w:rPr>
          <w:t>BOCM nº 52 de 3 de marzo de 2021</w:t>
        </w:r>
      </w:hyperlink>
      <w:r w:rsidRPr="00712B36">
        <w:rPr>
          <w:rFonts w:ascii="Arial" w:hAnsi="Arial" w:cs="Arial"/>
          <w:color w:val="002060"/>
          <w:sz w:val="20"/>
          <w:szCs w:val="20"/>
        </w:rPr>
        <w:t>)</w:t>
      </w:r>
    </w:p>
    <w:p w14:paraId="7169E4B8" w14:textId="77777777" w:rsidR="00712B36" w:rsidRPr="00712B36" w:rsidRDefault="00712B36" w:rsidP="00712B36">
      <w:pPr>
        <w:rPr>
          <w:rFonts w:ascii="Arial" w:hAnsi="Arial" w:cs="Arial"/>
          <w:color w:val="002060"/>
          <w:sz w:val="20"/>
          <w:szCs w:val="20"/>
        </w:rPr>
      </w:pPr>
    </w:p>
    <w:p w14:paraId="067848E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 Gerente de la Agencia de la Vivienda </w:t>
      </w:r>
      <w:proofErr w:type="spellStart"/>
      <w:r w:rsidRPr="00712B36">
        <w:rPr>
          <w:rFonts w:ascii="Arial" w:hAnsi="Arial" w:cs="Arial"/>
          <w:color w:val="002060"/>
          <w:sz w:val="20"/>
          <w:szCs w:val="20"/>
        </w:rPr>
        <w:t>Social</w:t>
      </w:r>
      <w:hyperlink r:id="rId27" w:history="1">
        <w:r w:rsidRPr="00712B36">
          <w:rPr>
            <w:rStyle w:val="Hipervnculo"/>
            <w:rFonts w:ascii="Arial" w:hAnsi="Arial" w:cs="Arial"/>
            <w:color w:val="002060"/>
            <w:sz w:val="20"/>
            <w:szCs w:val="20"/>
          </w:rPr>
          <w:t>Manuel</w:t>
        </w:r>
        <w:proofErr w:type="spellEnd"/>
        <w:r w:rsidRPr="00712B36">
          <w:rPr>
            <w:rStyle w:val="Hipervnculo"/>
            <w:rFonts w:ascii="Arial" w:hAnsi="Arial" w:cs="Arial"/>
            <w:color w:val="002060"/>
            <w:sz w:val="20"/>
            <w:szCs w:val="20"/>
          </w:rPr>
          <w:t xml:space="preserve"> Ángel Fernández Mateo</w:t>
        </w:r>
      </w:hyperlink>
    </w:p>
    <w:p w14:paraId="4F927D1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Manuel Ángel Fernández Mateo</w:t>
      </w:r>
    </w:p>
    <w:p w14:paraId="41D5E91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Manuel Ángel Fernández Mateo nació en Madrid en 1960. Es Licenciado en Ciencias Económicas por la Universidad Autónoma de Madrid. Inicia su trayectoria profesional en el campo de la Asesoría Fiscal en el año 1984, abriendo un despacho </w:t>
      </w:r>
      <w:proofErr w:type="gramStart"/>
      <w:r w:rsidRPr="00712B36">
        <w:rPr>
          <w:rFonts w:ascii="Arial" w:hAnsi="Arial" w:cs="Arial"/>
          <w:color w:val="002060"/>
          <w:sz w:val="20"/>
          <w:szCs w:val="20"/>
        </w:rPr>
        <w:t>profesional,  ejerce</w:t>
      </w:r>
      <w:proofErr w:type="gramEnd"/>
      <w:r w:rsidRPr="00712B36">
        <w:rPr>
          <w:rFonts w:ascii="Arial" w:hAnsi="Arial" w:cs="Arial"/>
          <w:color w:val="002060"/>
          <w:sz w:val="20"/>
          <w:szCs w:val="20"/>
        </w:rPr>
        <w:t xml:space="preserve"> esta actividad hasta su llegada al sector público. Miembro desde su creación del Registro de Economistas Asesores Fiscales. Antes, en 1993, fue presidente de la Asociación de Empresarios de la Zona Norte de Madrid (ACENOMA).</w:t>
      </w:r>
    </w:p>
    <w:p w14:paraId="465D173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En las elecciones locales de 2003 se presentó de candidato a la Alcaldía de San Sebastián de </w:t>
      </w:r>
      <w:proofErr w:type="gramStart"/>
      <w:r w:rsidRPr="00712B36">
        <w:rPr>
          <w:rFonts w:ascii="Arial" w:hAnsi="Arial" w:cs="Arial"/>
          <w:color w:val="002060"/>
          <w:sz w:val="20"/>
          <w:szCs w:val="20"/>
        </w:rPr>
        <w:t>los  Reyes</w:t>
      </w:r>
      <w:proofErr w:type="gramEnd"/>
      <w:r w:rsidRPr="00712B36">
        <w:rPr>
          <w:rFonts w:ascii="Arial" w:hAnsi="Arial" w:cs="Arial"/>
          <w:color w:val="002060"/>
          <w:sz w:val="20"/>
          <w:szCs w:val="20"/>
        </w:rPr>
        <w:t xml:space="preserve"> por el Partido Popular, en ese mandato fue portavoz del grupo popular en ese Ayuntamiento. De Julio de 2007 a </w:t>
      </w:r>
      <w:proofErr w:type="gramStart"/>
      <w:r w:rsidRPr="00712B36">
        <w:rPr>
          <w:rFonts w:ascii="Arial" w:hAnsi="Arial" w:cs="Arial"/>
          <w:color w:val="002060"/>
          <w:sz w:val="20"/>
          <w:szCs w:val="20"/>
        </w:rPr>
        <w:t>Junio</w:t>
      </w:r>
      <w:proofErr w:type="gramEnd"/>
      <w:r w:rsidRPr="00712B36">
        <w:rPr>
          <w:rFonts w:ascii="Arial" w:hAnsi="Arial" w:cs="Arial"/>
          <w:color w:val="002060"/>
          <w:sz w:val="20"/>
          <w:szCs w:val="20"/>
        </w:rPr>
        <w:t xml:space="preserve"> de 2015 ha sido Alcalde de San Sebastián de los Reyes, y Presidente de la Empresa de Suelo y Vivienda, mercantil dependiente del citado Consistorio.</w:t>
      </w:r>
    </w:p>
    <w:p w14:paraId="7C50615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Desde Julio de 2015 a </w:t>
      </w:r>
      <w:proofErr w:type="gramStart"/>
      <w:r w:rsidRPr="00712B36">
        <w:rPr>
          <w:rFonts w:ascii="Arial" w:hAnsi="Arial" w:cs="Arial"/>
          <w:color w:val="002060"/>
          <w:sz w:val="20"/>
          <w:szCs w:val="20"/>
        </w:rPr>
        <w:t>Septiembre</w:t>
      </w:r>
      <w:proofErr w:type="gramEnd"/>
      <w:r w:rsidRPr="00712B36">
        <w:rPr>
          <w:rFonts w:ascii="Arial" w:hAnsi="Arial" w:cs="Arial"/>
          <w:color w:val="002060"/>
          <w:sz w:val="20"/>
          <w:szCs w:val="20"/>
        </w:rPr>
        <w:t xml:space="preserve"> de 2019 fue gerente del Centro de Asuntos Taurinos de la Comunidad de Madrid, organismo ubicado en su Consejería de Presidencia.</w:t>
      </w:r>
    </w:p>
    <w:p w14:paraId="32B3F21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 Gerente de la Agencia de la Vivienda Social</w:t>
      </w:r>
    </w:p>
    <w:p w14:paraId="3C5B5D4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Organismo autónomo Agencia de Vivienda Social de la Comunidad de Madrid</w:t>
      </w:r>
    </w:p>
    <w:p w14:paraId="18176A55" w14:textId="77777777" w:rsidR="00712B36" w:rsidRPr="00712B36" w:rsidRDefault="00712B36" w:rsidP="00712B36">
      <w:pPr>
        <w:rPr>
          <w:rFonts w:ascii="Arial" w:hAnsi="Arial" w:cs="Arial"/>
          <w:color w:val="002060"/>
          <w:sz w:val="20"/>
          <w:szCs w:val="20"/>
        </w:rPr>
      </w:pPr>
    </w:p>
    <w:p w14:paraId="5556EF0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Secretario General de la Agencia de Vivienda </w:t>
      </w:r>
      <w:proofErr w:type="spellStart"/>
      <w:r w:rsidRPr="00712B36">
        <w:rPr>
          <w:rFonts w:ascii="Arial" w:hAnsi="Arial" w:cs="Arial"/>
          <w:color w:val="002060"/>
          <w:sz w:val="20"/>
          <w:szCs w:val="20"/>
        </w:rPr>
        <w:t>Social</w:t>
      </w:r>
      <w:hyperlink r:id="rId28" w:history="1">
        <w:r w:rsidRPr="00712B36">
          <w:rPr>
            <w:rStyle w:val="Hipervnculo"/>
            <w:rFonts w:ascii="Arial" w:hAnsi="Arial" w:cs="Arial"/>
            <w:color w:val="002060"/>
            <w:sz w:val="20"/>
            <w:szCs w:val="20"/>
          </w:rPr>
          <w:t>Raúl</w:t>
        </w:r>
        <w:proofErr w:type="spellEnd"/>
        <w:r w:rsidRPr="00712B36">
          <w:rPr>
            <w:rStyle w:val="Hipervnculo"/>
            <w:rFonts w:ascii="Arial" w:hAnsi="Arial" w:cs="Arial"/>
            <w:color w:val="002060"/>
            <w:sz w:val="20"/>
            <w:szCs w:val="20"/>
          </w:rPr>
          <w:t xml:space="preserve"> </w:t>
        </w:r>
        <w:proofErr w:type="spellStart"/>
        <w:r w:rsidRPr="00712B36">
          <w:rPr>
            <w:rStyle w:val="Hipervnculo"/>
            <w:rFonts w:ascii="Arial" w:hAnsi="Arial" w:cs="Arial"/>
            <w:color w:val="002060"/>
            <w:sz w:val="20"/>
            <w:szCs w:val="20"/>
          </w:rPr>
          <w:t>Cepedano</w:t>
        </w:r>
        <w:proofErr w:type="spellEnd"/>
        <w:r w:rsidRPr="00712B36">
          <w:rPr>
            <w:rStyle w:val="Hipervnculo"/>
            <w:rFonts w:ascii="Arial" w:hAnsi="Arial" w:cs="Arial"/>
            <w:color w:val="002060"/>
            <w:sz w:val="20"/>
            <w:szCs w:val="20"/>
          </w:rPr>
          <w:t xml:space="preserve"> Fernández</w:t>
        </w:r>
      </w:hyperlink>
    </w:p>
    <w:p w14:paraId="031DE46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Raúl </w:t>
      </w:r>
      <w:proofErr w:type="spellStart"/>
      <w:r w:rsidRPr="00712B36">
        <w:rPr>
          <w:rFonts w:ascii="Arial" w:hAnsi="Arial" w:cs="Arial"/>
          <w:color w:val="002060"/>
          <w:sz w:val="20"/>
          <w:szCs w:val="20"/>
        </w:rPr>
        <w:t>Cepedano</w:t>
      </w:r>
      <w:proofErr w:type="spellEnd"/>
      <w:r w:rsidRPr="00712B36">
        <w:rPr>
          <w:rFonts w:ascii="Arial" w:hAnsi="Arial" w:cs="Arial"/>
          <w:color w:val="002060"/>
          <w:sz w:val="20"/>
          <w:szCs w:val="20"/>
        </w:rPr>
        <w:t xml:space="preserve"> Fernández</w:t>
      </w:r>
    </w:p>
    <w:p w14:paraId="2CD0D22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Derecho por la Universidad Carlos III de Madrid. </w:t>
      </w:r>
    </w:p>
    <w:p w14:paraId="621A467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En 2004 ingresó en el Cuerpo de Técnicos de Gestión (Grupo A2), comenzando su desempeño en la función pública en la Dirección General de Turismo. En el año 2005 ingresó en el Cuerpo de Técnicos Superiores de la Comunidad de Madrid (Grupo A1), y desde entonces, ha venido desempeñando diversos puestos en unidades adscritas a la Secretaría General de la Agencia de Vivienda Social de la Comunidad de Madrid.</w:t>
      </w:r>
    </w:p>
    <w:p w14:paraId="250DDAC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En marzo de 2020 asumió la Subdirección General de Coordinación Administrativa.</w:t>
      </w:r>
    </w:p>
    <w:p w14:paraId="1F8E1FA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Secretario General de la Agencia de Vivienda Social</w:t>
      </w:r>
    </w:p>
    <w:p w14:paraId="2A6198C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Secretaría General</w:t>
      </w:r>
    </w:p>
    <w:p w14:paraId="7D2E998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7FC3BED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Decreto 222/2021, de 29 de septiembre, del Consejo de Gobierno (</w:t>
      </w:r>
      <w:hyperlink r:id="rId29" w:history="1">
        <w:r w:rsidRPr="00712B36">
          <w:rPr>
            <w:rStyle w:val="Hipervnculo"/>
            <w:rFonts w:ascii="Arial" w:hAnsi="Arial" w:cs="Arial"/>
            <w:color w:val="002060"/>
            <w:sz w:val="20"/>
            <w:szCs w:val="20"/>
          </w:rPr>
          <w:t>B.O.C.M. nº 233 de 30 septiembre 2021</w:t>
        </w:r>
      </w:hyperlink>
      <w:r w:rsidRPr="00712B36">
        <w:rPr>
          <w:rFonts w:ascii="Arial" w:hAnsi="Arial" w:cs="Arial"/>
          <w:color w:val="002060"/>
          <w:sz w:val="20"/>
          <w:szCs w:val="20"/>
        </w:rPr>
        <w:t>)</w:t>
      </w:r>
    </w:p>
    <w:p w14:paraId="137CCA9F" w14:textId="77777777" w:rsidR="00712B36" w:rsidRPr="00712B36" w:rsidRDefault="00712B36" w:rsidP="00712B36">
      <w:pPr>
        <w:rPr>
          <w:rFonts w:ascii="Arial" w:hAnsi="Arial" w:cs="Arial"/>
          <w:color w:val="002060"/>
          <w:sz w:val="20"/>
          <w:szCs w:val="20"/>
        </w:rPr>
      </w:pPr>
    </w:p>
    <w:p w14:paraId="3575F62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 de Área Social de la Agencia de Vivienda </w:t>
      </w:r>
      <w:proofErr w:type="spellStart"/>
      <w:r w:rsidRPr="00712B36">
        <w:rPr>
          <w:rFonts w:ascii="Arial" w:hAnsi="Arial" w:cs="Arial"/>
          <w:color w:val="002060"/>
          <w:sz w:val="20"/>
          <w:szCs w:val="20"/>
        </w:rPr>
        <w:t>Social</w:t>
      </w:r>
      <w:hyperlink r:id="rId30" w:history="1">
        <w:r w:rsidRPr="00712B36">
          <w:rPr>
            <w:rStyle w:val="Hipervnculo"/>
            <w:rFonts w:ascii="Arial" w:hAnsi="Arial" w:cs="Arial"/>
            <w:color w:val="002060"/>
            <w:sz w:val="20"/>
            <w:szCs w:val="20"/>
          </w:rPr>
          <w:t>Eusebio</w:t>
        </w:r>
        <w:proofErr w:type="spellEnd"/>
        <w:r w:rsidRPr="00712B36">
          <w:rPr>
            <w:rStyle w:val="Hipervnculo"/>
            <w:rFonts w:ascii="Arial" w:hAnsi="Arial" w:cs="Arial"/>
            <w:color w:val="002060"/>
            <w:sz w:val="20"/>
            <w:szCs w:val="20"/>
          </w:rPr>
          <w:t xml:space="preserve"> González Castilla</w:t>
        </w:r>
      </w:hyperlink>
    </w:p>
    <w:p w14:paraId="0970049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Eusebio González Castilla nació en Madrid en 1971. Es Técnico en Gestión Comercial y Graduado en Administración de Empresas y Marketing de la Universidad de Comillas. De marzo de 1989 a noviembre de 2002 fue miembro y </w:t>
      </w:r>
      <w:proofErr w:type="gramStart"/>
      <w:r w:rsidRPr="00712B36">
        <w:rPr>
          <w:rFonts w:ascii="Arial" w:hAnsi="Arial" w:cs="Arial"/>
          <w:color w:val="002060"/>
          <w:sz w:val="20"/>
          <w:szCs w:val="20"/>
        </w:rPr>
        <w:t>Presidente</w:t>
      </w:r>
      <w:proofErr w:type="gramEnd"/>
      <w:r w:rsidRPr="00712B36">
        <w:rPr>
          <w:rFonts w:ascii="Arial" w:hAnsi="Arial" w:cs="Arial"/>
          <w:color w:val="002060"/>
          <w:sz w:val="20"/>
          <w:szCs w:val="20"/>
        </w:rPr>
        <w:t xml:space="preserve">, en estos últimos años, de la Federación de Madrid del Centro Democrático y Social y de junio de 1992 a junio de 1997 fue Secretario del Consejo de la Juventud de la Comunidad de Madrid. Tras su paso por la empresa privada en el sector de la gestión del automóvil, se inicia en la gestión pública municipal en 2003 como portavoz del grupo popular en el madrileño municipio de San Fernando de Henares, hasta julio de 2015, fecha en que es nombrado </w:t>
      </w:r>
      <w:proofErr w:type="gramStart"/>
      <w:r w:rsidRPr="00712B36">
        <w:rPr>
          <w:rFonts w:ascii="Arial" w:hAnsi="Arial" w:cs="Arial"/>
          <w:color w:val="002060"/>
          <w:sz w:val="20"/>
          <w:szCs w:val="20"/>
        </w:rPr>
        <w:t>Director</w:t>
      </w:r>
      <w:proofErr w:type="gramEnd"/>
      <w:r w:rsidRPr="00712B36">
        <w:rPr>
          <w:rFonts w:ascii="Arial" w:hAnsi="Arial" w:cs="Arial"/>
          <w:color w:val="002060"/>
          <w:sz w:val="20"/>
          <w:szCs w:val="20"/>
        </w:rPr>
        <w:t xml:space="preserve"> de Área Social de la Agencia de Vivienda Social en la Comunidad de Madrid.</w:t>
      </w:r>
    </w:p>
    <w:p w14:paraId="296CDBF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Actualmente es </w:t>
      </w:r>
      <w:proofErr w:type="gramStart"/>
      <w:r w:rsidRPr="00712B36">
        <w:rPr>
          <w:rFonts w:ascii="Arial" w:hAnsi="Arial" w:cs="Arial"/>
          <w:color w:val="002060"/>
          <w:sz w:val="20"/>
          <w:szCs w:val="20"/>
        </w:rPr>
        <w:t>Presidente</w:t>
      </w:r>
      <w:proofErr w:type="gramEnd"/>
      <w:r w:rsidRPr="00712B36">
        <w:rPr>
          <w:rFonts w:ascii="Arial" w:hAnsi="Arial" w:cs="Arial"/>
          <w:color w:val="002060"/>
          <w:sz w:val="20"/>
          <w:szCs w:val="20"/>
        </w:rPr>
        <w:t xml:space="preserve"> del Partido Popular del Municipio de San Fernando de Henares.</w:t>
      </w:r>
    </w:p>
    <w:p w14:paraId="503F54A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 de Área Social de la Agencia de Vivienda Social</w:t>
      </w:r>
    </w:p>
    <w:p w14:paraId="289FF7F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Dirección de Área Social</w:t>
      </w:r>
    </w:p>
    <w:p w14:paraId="1BF8A26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 de Área Económica y de Promoción y Rehabilitación de la Agencia de Vivienda Social</w:t>
      </w:r>
    </w:p>
    <w:p w14:paraId="2C7A79C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Dirección de Área Económica y de Promoción y Rehabilitación</w:t>
      </w:r>
    </w:p>
    <w:p w14:paraId="719E512E" w14:textId="77777777" w:rsidR="00712B36" w:rsidRPr="00712B36" w:rsidRDefault="00712B36" w:rsidP="00712B36">
      <w:pPr>
        <w:rPr>
          <w:rFonts w:ascii="Arial" w:hAnsi="Arial" w:cs="Arial"/>
          <w:color w:val="002060"/>
          <w:sz w:val="20"/>
          <w:szCs w:val="20"/>
        </w:rPr>
      </w:pPr>
    </w:p>
    <w:p w14:paraId="619D510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Director de Área Económica y de Promoción y Rehabilitación de la Agencia de Vivienda </w:t>
      </w:r>
      <w:proofErr w:type="spellStart"/>
      <w:r w:rsidRPr="00712B36">
        <w:rPr>
          <w:rFonts w:ascii="Arial" w:hAnsi="Arial" w:cs="Arial"/>
          <w:color w:val="002060"/>
          <w:sz w:val="20"/>
          <w:szCs w:val="20"/>
        </w:rPr>
        <w:t>Social</w:t>
      </w:r>
      <w:hyperlink r:id="rId31" w:history="1">
        <w:r w:rsidRPr="00712B36">
          <w:rPr>
            <w:rStyle w:val="Hipervnculo"/>
            <w:rFonts w:ascii="Arial" w:hAnsi="Arial" w:cs="Arial"/>
            <w:color w:val="002060"/>
            <w:sz w:val="20"/>
            <w:szCs w:val="20"/>
          </w:rPr>
          <w:t>Antonio</w:t>
        </w:r>
        <w:proofErr w:type="spellEnd"/>
        <w:r w:rsidRPr="00712B36">
          <w:rPr>
            <w:rStyle w:val="Hipervnculo"/>
            <w:rFonts w:ascii="Arial" w:hAnsi="Arial" w:cs="Arial"/>
            <w:color w:val="002060"/>
            <w:sz w:val="20"/>
            <w:szCs w:val="20"/>
          </w:rPr>
          <w:t xml:space="preserve"> Notario López</w:t>
        </w:r>
      </w:hyperlink>
    </w:p>
    <w:p w14:paraId="6B39D14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Antonio Notario López</w:t>
      </w:r>
    </w:p>
    <w:p w14:paraId="241F88C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Nacido en Madrid en 1971, casado y padre de dos hijos, con domicilio en </w:t>
      </w:r>
      <w:proofErr w:type="spellStart"/>
      <w:r w:rsidRPr="00712B36">
        <w:rPr>
          <w:rFonts w:ascii="Arial" w:hAnsi="Arial" w:cs="Arial"/>
          <w:color w:val="002060"/>
          <w:sz w:val="20"/>
          <w:szCs w:val="20"/>
        </w:rPr>
        <w:t>Loeches</w:t>
      </w:r>
      <w:proofErr w:type="spellEnd"/>
      <w:r w:rsidRPr="00712B36">
        <w:rPr>
          <w:rFonts w:ascii="Arial" w:hAnsi="Arial" w:cs="Arial"/>
          <w:color w:val="002060"/>
          <w:sz w:val="20"/>
          <w:szCs w:val="20"/>
        </w:rPr>
        <w:t xml:space="preserve"> (Madrid).</w:t>
      </w:r>
    </w:p>
    <w:p w14:paraId="68CF4CC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Economía por la Universidad de Alcalá de Henares (1999), especializado en Política Económica.</w:t>
      </w:r>
    </w:p>
    <w:p w14:paraId="73C14C4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Después de diversos trabajos en hostelería y comercio, compatibilizados con los estudios universitarios, su experiencia profesional se desarrolla en el área de Administración y Logística en diversas empresas del sector de la construcción del Corredor del Henares.</w:t>
      </w:r>
    </w:p>
    <w:p w14:paraId="59972AE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Así mismo, se inicia en la gestión pública municipal en 1999 como concejal del madrileño municipio de </w:t>
      </w:r>
      <w:proofErr w:type="spellStart"/>
      <w:r w:rsidRPr="00712B36">
        <w:rPr>
          <w:rFonts w:ascii="Arial" w:hAnsi="Arial" w:cs="Arial"/>
          <w:color w:val="002060"/>
          <w:sz w:val="20"/>
          <w:szCs w:val="20"/>
        </w:rPr>
        <w:t>Loeches</w:t>
      </w:r>
      <w:proofErr w:type="spellEnd"/>
      <w:r w:rsidRPr="00712B36">
        <w:rPr>
          <w:rFonts w:ascii="Arial" w:hAnsi="Arial" w:cs="Arial"/>
          <w:color w:val="002060"/>
          <w:sz w:val="20"/>
          <w:szCs w:val="20"/>
        </w:rPr>
        <w:t xml:space="preserve">. En 2007 es elegido </w:t>
      </w:r>
      <w:proofErr w:type="gramStart"/>
      <w:r w:rsidRPr="00712B36">
        <w:rPr>
          <w:rFonts w:ascii="Arial" w:hAnsi="Arial" w:cs="Arial"/>
          <w:color w:val="002060"/>
          <w:sz w:val="20"/>
          <w:szCs w:val="20"/>
        </w:rPr>
        <w:t>Alcalde</w:t>
      </w:r>
      <w:proofErr w:type="gramEnd"/>
      <w:r w:rsidRPr="00712B36">
        <w:rPr>
          <w:rFonts w:ascii="Arial" w:hAnsi="Arial" w:cs="Arial"/>
          <w:color w:val="002060"/>
          <w:sz w:val="20"/>
          <w:szCs w:val="20"/>
        </w:rPr>
        <w:t xml:space="preserve"> de </w:t>
      </w:r>
      <w:proofErr w:type="spellStart"/>
      <w:r w:rsidRPr="00712B36">
        <w:rPr>
          <w:rFonts w:ascii="Arial" w:hAnsi="Arial" w:cs="Arial"/>
          <w:color w:val="002060"/>
          <w:sz w:val="20"/>
          <w:szCs w:val="20"/>
        </w:rPr>
        <w:t>Loeches</w:t>
      </w:r>
      <w:proofErr w:type="spellEnd"/>
      <w:r w:rsidRPr="00712B36">
        <w:rPr>
          <w:rFonts w:ascii="Arial" w:hAnsi="Arial" w:cs="Arial"/>
          <w:color w:val="002060"/>
          <w:sz w:val="20"/>
          <w:szCs w:val="20"/>
        </w:rPr>
        <w:t>, cargo que ostenta hasta el año 2008. Continua su experiencia en la empresa privada, en el área de la gestión de cooperativas inmobiliarias, entre 2009 y 2011.</w:t>
      </w:r>
    </w:p>
    <w:p w14:paraId="175609A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En junio de 2011 es reelegido </w:t>
      </w:r>
      <w:proofErr w:type="gramStart"/>
      <w:r w:rsidRPr="00712B36">
        <w:rPr>
          <w:rFonts w:ascii="Arial" w:hAnsi="Arial" w:cs="Arial"/>
          <w:color w:val="002060"/>
          <w:sz w:val="20"/>
          <w:szCs w:val="20"/>
        </w:rPr>
        <w:t>Alcalde</w:t>
      </w:r>
      <w:proofErr w:type="gramEnd"/>
      <w:r w:rsidRPr="00712B36">
        <w:rPr>
          <w:rFonts w:ascii="Arial" w:hAnsi="Arial" w:cs="Arial"/>
          <w:color w:val="002060"/>
          <w:sz w:val="20"/>
          <w:szCs w:val="20"/>
        </w:rPr>
        <w:t xml:space="preserve"> de </w:t>
      </w:r>
      <w:proofErr w:type="spellStart"/>
      <w:r w:rsidRPr="00712B36">
        <w:rPr>
          <w:rFonts w:ascii="Arial" w:hAnsi="Arial" w:cs="Arial"/>
          <w:color w:val="002060"/>
          <w:sz w:val="20"/>
          <w:szCs w:val="20"/>
        </w:rPr>
        <w:t>Loeches</w:t>
      </w:r>
      <w:proofErr w:type="spellEnd"/>
      <w:r w:rsidRPr="00712B36">
        <w:rPr>
          <w:rFonts w:ascii="Arial" w:hAnsi="Arial" w:cs="Arial"/>
          <w:color w:val="002060"/>
          <w:sz w:val="20"/>
          <w:szCs w:val="20"/>
        </w:rPr>
        <w:t xml:space="preserve">, cargo que desempeña hasta 2019. Desde entonces hasta su nombramiento como </w:t>
      </w:r>
      <w:proofErr w:type="gramStart"/>
      <w:r w:rsidRPr="00712B36">
        <w:rPr>
          <w:rFonts w:ascii="Arial" w:hAnsi="Arial" w:cs="Arial"/>
          <w:color w:val="002060"/>
          <w:sz w:val="20"/>
          <w:szCs w:val="20"/>
        </w:rPr>
        <w:t>Director</w:t>
      </w:r>
      <w:proofErr w:type="gramEnd"/>
      <w:r w:rsidRPr="00712B36">
        <w:rPr>
          <w:rFonts w:ascii="Arial" w:hAnsi="Arial" w:cs="Arial"/>
          <w:color w:val="002060"/>
          <w:sz w:val="20"/>
          <w:szCs w:val="20"/>
        </w:rPr>
        <w:t xml:space="preserve"> de Área Económica y de Promoción y Rehabilitación de la Agencia de Vivienda Social de la Comunidad de Madrid, ha sido Portavoz del Grupo Popular del Ayuntamiento de </w:t>
      </w:r>
      <w:proofErr w:type="spellStart"/>
      <w:r w:rsidRPr="00712B36">
        <w:rPr>
          <w:rFonts w:ascii="Arial" w:hAnsi="Arial" w:cs="Arial"/>
          <w:color w:val="002060"/>
          <w:sz w:val="20"/>
          <w:szCs w:val="20"/>
        </w:rPr>
        <w:t>Loeches</w:t>
      </w:r>
      <w:proofErr w:type="spellEnd"/>
      <w:r w:rsidRPr="00712B36">
        <w:rPr>
          <w:rFonts w:ascii="Arial" w:hAnsi="Arial" w:cs="Arial"/>
          <w:color w:val="002060"/>
          <w:sz w:val="20"/>
          <w:szCs w:val="20"/>
        </w:rPr>
        <w:t>.</w:t>
      </w:r>
    </w:p>
    <w:p w14:paraId="5ABC4F4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Actualmente es </w:t>
      </w:r>
      <w:proofErr w:type="gramStart"/>
      <w:r w:rsidRPr="00712B36">
        <w:rPr>
          <w:rFonts w:ascii="Arial" w:hAnsi="Arial" w:cs="Arial"/>
          <w:color w:val="002060"/>
          <w:sz w:val="20"/>
          <w:szCs w:val="20"/>
        </w:rPr>
        <w:t>Presidente</w:t>
      </w:r>
      <w:proofErr w:type="gramEnd"/>
      <w:r w:rsidRPr="00712B36">
        <w:rPr>
          <w:rFonts w:ascii="Arial" w:hAnsi="Arial" w:cs="Arial"/>
          <w:color w:val="002060"/>
          <w:sz w:val="20"/>
          <w:szCs w:val="20"/>
        </w:rPr>
        <w:t xml:space="preserve"> del Partido Popular de la localidad de </w:t>
      </w:r>
      <w:proofErr w:type="spellStart"/>
      <w:r w:rsidRPr="00712B36">
        <w:rPr>
          <w:rFonts w:ascii="Arial" w:hAnsi="Arial" w:cs="Arial"/>
          <w:color w:val="002060"/>
          <w:sz w:val="20"/>
          <w:szCs w:val="20"/>
        </w:rPr>
        <w:t>Loeches</w:t>
      </w:r>
      <w:proofErr w:type="spellEnd"/>
      <w:r w:rsidRPr="00712B36">
        <w:rPr>
          <w:rFonts w:ascii="Arial" w:hAnsi="Arial" w:cs="Arial"/>
          <w:color w:val="002060"/>
          <w:sz w:val="20"/>
          <w:szCs w:val="20"/>
        </w:rPr>
        <w:t>.</w:t>
      </w:r>
    </w:p>
    <w:p w14:paraId="053A8FA5" w14:textId="77777777" w:rsidR="00712B36" w:rsidRPr="00712B36" w:rsidRDefault="00712B36" w:rsidP="00712B36">
      <w:pPr>
        <w:rPr>
          <w:rFonts w:ascii="Arial" w:hAnsi="Arial" w:cs="Arial"/>
          <w:color w:val="002060"/>
          <w:sz w:val="20"/>
          <w:szCs w:val="20"/>
        </w:rPr>
      </w:pPr>
    </w:p>
    <w:p w14:paraId="32A5648A" w14:textId="77777777" w:rsidR="00712B36" w:rsidRPr="00712B36" w:rsidRDefault="00712B36" w:rsidP="00712B36">
      <w:pPr>
        <w:rPr>
          <w:rFonts w:ascii="Arial" w:hAnsi="Arial" w:cs="Arial"/>
          <w:color w:val="002060"/>
          <w:sz w:val="20"/>
          <w:szCs w:val="20"/>
        </w:rPr>
      </w:pPr>
    </w:p>
    <w:p w14:paraId="0E0ED36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Presidenta de la empresa pública Canal de Isabel </w:t>
      </w:r>
      <w:proofErr w:type="spellStart"/>
      <w:r w:rsidRPr="00712B36">
        <w:rPr>
          <w:rFonts w:ascii="Arial" w:hAnsi="Arial" w:cs="Arial"/>
          <w:color w:val="002060"/>
          <w:sz w:val="20"/>
          <w:szCs w:val="20"/>
        </w:rPr>
        <w:t>II</w:t>
      </w:r>
      <w:hyperlink r:id="rId32" w:history="1">
        <w:r w:rsidRPr="00712B36">
          <w:rPr>
            <w:rStyle w:val="Hipervnculo"/>
            <w:rFonts w:ascii="Arial" w:hAnsi="Arial" w:cs="Arial"/>
            <w:color w:val="002060"/>
            <w:sz w:val="20"/>
            <w:szCs w:val="20"/>
          </w:rPr>
          <w:t>Paloma</w:t>
        </w:r>
        <w:proofErr w:type="spellEnd"/>
        <w:r w:rsidRPr="00712B36">
          <w:rPr>
            <w:rStyle w:val="Hipervnculo"/>
            <w:rFonts w:ascii="Arial" w:hAnsi="Arial" w:cs="Arial"/>
            <w:color w:val="002060"/>
            <w:sz w:val="20"/>
            <w:szCs w:val="20"/>
          </w:rPr>
          <w:t xml:space="preserve"> Martín </w:t>
        </w:r>
        <w:proofErr w:type="spellStart"/>
        <w:r w:rsidRPr="00712B36">
          <w:rPr>
            <w:rStyle w:val="Hipervnculo"/>
            <w:rFonts w:ascii="Arial" w:hAnsi="Arial" w:cs="Arial"/>
            <w:color w:val="002060"/>
            <w:sz w:val="20"/>
            <w:szCs w:val="20"/>
          </w:rPr>
          <w:t>Martín</w:t>
        </w:r>
        <w:proofErr w:type="spellEnd"/>
      </w:hyperlink>
    </w:p>
    <w:p w14:paraId="69D1FFD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Consejero </w:t>
      </w:r>
      <w:proofErr w:type="spellStart"/>
      <w:proofErr w:type="gramStart"/>
      <w:r w:rsidRPr="00712B36">
        <w:rPr>
          <w:rFonts w:ascii="Arial" w:hAnsi="Arial" w:cs="Arial"/>
          <w:color w:val="002060"/>
          <w:sz w:val="20"/>
          <w:szCs w:val="20"/>
        </w:rPr>
        <w:t>Delegado</w:t>
      </w:r>
      <w:proofErr w:type="gramEnd"/>
      <w:r w:rsidRPr="00712B36">
        <w:rPr>
          <w:rFonts w:ascii="Arial" w:hAnsi="Arial" w:cs="Arial"/>
          <w:color w:val="002060"/>
          <w:sz w:val="20"/>
          <w:szCs w:val="20"/>
        </w:rPr>
        <w:fldChar w:fldCharType="begin"/>
      </w:r>
      <w:r w:rsidRPr="00712B36">
        <w:rPr>
          <w:rFonts w:ascii="Arial" w:hAnsi="Arial" w:cs="Arial"/>
          <w:color w:val="002060"/>
          <w:sz w:val="20"/>
          <w:szCs w:val="20"/>
        </w:rPr>
        <w:instrText xml:space="preserve"> HYPERLINK "https://www.comunidad.madrid/transparencia/persona/pascual-fernandez-martinez" </w:instrText>
      </w:r>
      <w:r w:rsidRPr="00712B36">
        <w:rPr>
          <w:rFonts w:ascii="Arial" w:hAnsi="Arial" w:cs="Arial"/>
          <w:color w:val="002060"/>
          <w:sz w:val="20"/>
          <w:szCs w:val="20"/>
        </w:rPr>
        <w:fldChar w:fldCharType="separate"/>
      </w:r>
      <w:r w:rsidRPr="00712B36">
        <w:rPr>
          <w:rStyle w:val="Hipervnculo"/>
          <w:rFonts w:ascii="Arial" w:hAnsi="Arial" w:cs="Arial"/>
          <w:color w:val="002060"/>
          <w:sz w:val="20"/>
          <w:szCs w:val="20"/>
        </w:rPr>
        <w:t>Pascual</w:t>
      </w:r>
      <w:proofErr w:type="spellEnd"/>
      <w:r w:rsidRPr="00712B36">
        <w:rPr>
          <w:rStyle w:val="Hipervnculo"/>
          <w:rFonts w:ascii="Arial" w:hAnsi="Arial" w:cs="Arial"/>
          <w:color w:val="002060"/>
          <w:sz w:val="20"/>
          <w:szCs w:val="20"/>
        </w:rPr>
        <w:t xml:space="preserve"> Fernández Martínez</w:t>
      </w:r>
      <w:r w:rsidRPr="00712B36">
        <w:rPr>
          <w:rFonts w:ascii="Arial" w:hAnsi="Arial" w:cs="Arial"/>
          <w:color w:val="002060"/>
          <w:sz w:val="20"/>
          <w:szCs w:val="20"/>
        </w:rPr>
        <w:fldChar w:fldCharType="end"/>
      </w:r>
    </w:p>
    <w:p w14:paraId="3851F0D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Pascual Fernández Martínez</w:t>
      </w:r>
    </w:p>
    <w:p w14:paraId="3A91585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Doctor en Ciencias Económicas y Empresariales, profesor de Universidad y Codirector de la Cátedra Unesco-URJC-UNED para el Agua y la Paz. Hasta su nombramiento era Decano del Colegio de Economistas de Madrid y Vice-Presidente Primero del Consejo General de Economistas de España.</w:t>
      </w:r>
      <w:r w:rsidRPr="00712B36">
        <w:rPr>
          <w:rFonts w:ascii="Arial" w:hAnsi="Arial" w:cs="Arial"/>
          <w:color w:val="002060"/>
          <w:sz w:val="20"/>
          <w:szCs w:val="20"/>
        </w:rPr>
        <w:br/>
        <w:t xml:space="preserve">Ha tenido una amplia experiencia en gobierno corporativo en diversas sociedades públicas (RENFE, Instituto de Crédito Oficial, Gran Telescopio de </w:t>
      </w:r>
      <w:proofErr w:type="gramStart"/>
      <w:r w:rsidRPr="00712B36">
        <w:rPr>
          <w:rFonts w:ascii="Arial" w:hAnsi="Arial" w:cs="Arial"/>
          <w:color w:val="002060"/>
          <w:sz w:val="20"/>
          <w:szCs w:val="20"/>
        </w:rPr>
        <w:t>Canarias  -</w:t>
      </w:r>
      <w:proofErr w:type="gramEnd"/>
      <w:r w:rsidRPr="00712B36">
        <w:rPr>
          <w:rFonts w:ascii="Arial" w:hAnsi="Arial" w:cs="Arial"/>
          <w:color w:val="002060"/>
          <w:sz w:val="20"/>
          <w:szCs w:val="20"/>
        </w:rPr>
        <w:t xml:space="preserve">de la que fue Presidente-) y privadas (GAMESA Corporación Tecnológica SA, ENCE Energía y Celulosa SA, AXIARE Patrimonio </w:t>
      </w:r>
      <w:proofErr w:type="spellStart"/>
      <w:r w:rsidRPr="00712B36">
        <w:rPr>
          <w:rFonts w:ascii="Arial" w:hAnsi="Arial" w:cs="Arial"/>
          <w:color w:val="002060"/>
          <w:sz w:val="20"/>
          <w:szCs w:val="20"/>
        </w:rPr>
        <w:t>Socimi</w:t>
      </w:r>
      <w:proofErr w:type="spellEnd"/>
      <w:r w:rsidRPr="00712B36">
        <w:rPr>
          <w:rFonts w:ascii="Arial" w:hAnsi="Arial" w:cs="Arial"/>
          <w:color w:val="002060"/>
          <w:sz w:val="20"/>
          <w:szCs w:val="20"/>
        </w:rPr>
        <w:t xml:space="preserve"> SA, entre otras. </w:t>
      </w:r>
      <w:r w:rsidRPr="00712B36">
        <w:rPr>
          <w:rFonts w:ascii="Arial" w:hAnsi="Arial" w:cs="Arial"/>
          <w:color w:val="002060"/>
          <w:sz w:val="20"/>
          <w:szCs w:val="20"/>
        </w:rPr>
        <w:br/>
        <w:t xml:space="preserve">También ha desarrollado una extensa actividad profesional en la Administración Pública: fue </w:t>
      </w:r>
      <w:proofErr w:type="gramStart"/>
      <w:r w:rsidRPr="00712B36">
        <w:rPr>
          <w:rFonts w:ascii="Arial" w:hAnsi="Arial" w:cs="Arial"/>
          <w:color w:val="002060"/>
          <w:sz w:val="20"/>
          <w:szCs w:val="20"/>
        </w:rPr>
        <w:t>Director General</w:t>
      </w:r>
      <w:proofErr w:type="gramEnd"/>
      <w:r w:rsidRPr="00712B36">
        <w:rPr>
          <w:rFonts w:ascii="Arial" w:hAnsi="Arial" w:cs="Arial"/>
          <w:color w:val="002060"/>
          <w:sz w:val="20"/>
          <w:szCs w:val="20"/>
        </w:rPr>
        <w:t xml:space="preserve"> de Tributos, Política Financiera y Fondos Europeos en las Comunidades Autónomas de Castilla y León y de Madrid, Director General de Análisis y Programación Presupuestaria en el Ministerio de Economía y Hacienda y Secretario de Estado de Aguas y Costas en el Ministerio de Medio Ambiente.</w:t>
      </w:r>
      <w:r w:rsidRPr="00712B36">
        <w:rPr>
          <w:rFonts w:ascii="Arial" w:hAnsi="Arial" w:cs="Arial"/>
          <w:color w:val="002060"/>
          <w:sz w:val="20"/>
          <w:szCs w:val="20"/>
        </w:rPr>
        <w:br/>
        <w:t> </w:t>
      </w:r>
    </w:p>
    <w:p w14:paraId="74F72BE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Consejero </w:t>
      </w:r>
      <w:proofErr w:type="gramStart"/>
      <w:r w:rsidRPr="00712B36">
        <w:rPr>
          <w:rFonts w:ascii="Arial" w:hAnsi="Arial" w:cs="Arial"/>
          <w:color w:val="002060"/>
          <w:sz w:val="20"/>
          <w:szCs w:val="20"/>
        </w:rPr>
        <w:t>Delegado</w:t>
      </w:r>
      <w:proofErr w:type="gramEnd"/>
    </w:p>
    <w:p w14:paraId="495CAB3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Canal de Isabel II, S.A.</w:t>
      </w:r>
    </w:p>
    <w:p w14:paraId="032041F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Nombramiento</w:t>
      </w:r>
      <w:r w:rsidRPr="00712B36">
        <w:rPr>
          <w:rFonts w:ascii="Arial" w:eastAsiaTheme="majorEastAsia" w:hAnsi="Arial" w:cs="Arial"/>
          <w:color w:val="002060"/>
          <w:sz w:val="20"/>
          <w:szCs w:val="20"/>
        </w:rPr>
        <w:t> </w:t>
      </w:r>
    </w:p>
    <w:p w14:paraId="078F0E9A" w14:textId="77777777" w:rsidR="00712B36" w:rsidRPr="00712B36" w:rsidRDefault="00712B36" w:rsidP="00712B36">
      <w:pPr>
        <w:rPr>
          <w:rFonts w:ascii="Arial" w:hAnsi="Arial" w:cs="Arial"/>
          <w:color w:val="002060"/>
          <w:sz w:val="20"/>
          <w:szCs w:val="20"/>
        </w:rPr>
      </w:pPr>
      <w:hyperlink r:id="rId33" w:history="1">
        <w:r w:rsidRPr="00712B36">
          <w:rPr>
            <w:rStyle w:val="Hipervnculo"/>
            <w:rFonts w:ascii="Arial" w:hAnsi="Arial" w:cs="Arial"/>
            <w:color w:val="002060"/>
            <w:sz w:val="20"/>
            <w:szCs w:val="20"/>
          </w:rPr>
          <w:t>Acuerdo del Consejo de Administración en su sesión de 30 de septiembre de 2020</w:t>
        </w:r>
      </w:hyperlink>
    </w:p>
    <w:p w14:paraId="162FDF13" w14:textId="77777777" w:rsidR="00712B36" w:rsidRPr="00712B36" w:rsidRDefault="00712B36" w:rsidP="00712B36">
      <w:pPr>
        <w:rPr>
          <w:rFonts w:ascii="Arial" w:hAnsi="Arial" w:cs="Arial"/>
          <w:color w:val="002060"/>
          <w:sz w:val="20"/>
          <w:szCs w:val="20"/>
        </w:rPr>
      </w:pPr>
      <w:hyperlink r:id="rId34" w:anchor="organigrama" w:history="1">
        <w:r w:rsidRPr="00712B36">
          <w:rPr>
            <w:rStyle w:val="Hipervnculo"/>
            <w:rFonts w:ascii="Arial" w:hAnsi="Arial" w:cs="Arial"/>
            <w:color w:val="002060"/>
            <w:sz w:val="20"/>
            <w:szCs w:val="20"/>
          </w:rPr>
          <w:t>Agenda</w:t>
        </w:r>
      </w:hyperlink>
    </w:p>
    <w:p w14:paraId="458D9E0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Compatibilidad:</w:t>
      </w:r>
    </w:p>
    <w:p w14:paraId="64F5589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Decreto 38/2020, por el que se </w:t>
      </w:r>
      <w:proofErr w:type="gramStart"/>
      <w:r w:rsidRPr="00712B36">
        <w:rPr>
          <w:rFonts w:ascii="Arial" w:hAnsi="Arial" w:cs="Arial"/>
          <w:color w:val="002060"/>
          <w:sz w:val="20"/>
          <w:szCs w:val="20"/>
        </w:rPr>
        <w:t>autoriza  que</w:t>
      </w:r>
      <w:proofErr w:type="gramEnd"/>
      <w:r w:rsidRPr="00712B36">
        <w:rPr>
          <w:rFonts w:ascii="Arial" w:hAnsi="Arial" w:cs="Arial"/>
          <w:color w:val="002060"/>
          <w:sz w:val="20"/>
          <w:szCs w:val="20"/>
        </w:rPr>
        <w:t xml:space="preserve"> compatibilice su cargo de Consejero de Canal de Isabel II, S.A., con el ejercicio de funciones docentes en la Universidad Rey Juan Carlos</w:t>
      </w:r>
    </w:p>
    <w:p w14:paraId="33545E64" w14:textId="77777777" w:rsidR="00712B36" w:rsidRPr="00712B36" w:rsidRDefault="00712B36" w:rsidP="00712B36">
      <w:pPr>
        <w:rPr>
          <w:rFonts w:ascii="Arial" w:hAnsi="Arial" w:cs="Arial"/>
          <w:color w:val="002060"/>
          <w:sz w:val="20"/>
          <w:szCs w:val="20"/>
        </w:rPr>
      </w:pPr>
    </w:p>
    <w:p w14:paraId="46B5EB62" w14:textId="13D0BA20" w:rsidR="00712B36" w:rsidRPr="00F93593" w:rsidRDefault="00F93593" w:rsidP="00712B36">
      <w:pPr>
        <w:rPr>
          <w:rFonts w:ascii="Arial" w:hAnsi="Arial" w:cs="Arial"/>
          <w:b/>
          <w:bCs/>
          <w:color w:val="002060"/>
          <w:sz w:val="20"/>
          <w:szCs w:val="20"/>
        </w:rPr>
      </w:pPr>
      <w:r w:rsidRPr="00F93593">
        <w:rPr>
          <w:rFonts w:ascii="Arial" w:hAnsi="Arial" w:cs="Arial"/>
          <w:b/>
          <w:bCs/>
          <w:color w:val="002060"/>
          <w:sz w:val="20"/>
          <w:szCs w:val="20"/>
          <w:highlight w:val="yellow"/>
        </w:rPr>
        <w:t>PALOMA MARTIN. GABINETE CONSEJERA DE MEDIO AMBIENTE, VIVIENDA Y AGRICULTURA</w:t>
      </w:r>
    </w:p>
    <w:p w14:paraId="4C13EC43" w14:textId="77777777" w:rsidR="00712B36" w:rsidRPr="00712B36" w:rsidRDefault="00712B36" w:rsidP="00712B36">
      <w:pPr>
        <w:rPr>
          <w:rFonts w:ascii="Arial" w:hAnsi="Arial" w:cs="Arial"/>
          <w:color w:val="002060"/>
          <w:sz w:val="20"/>
          <w:szCs w:val="20"/>
        </w:rPr>
      </w:pPr>
    </w:p>
    <w:p w14:paraId="744C9AC5" w14:textId="77777777" w:rsidR="00F93593" w:rsidRPr="00F93593" w:rsidRDefault="00F93593" w:rsidP="00F93593">
      <w:pPr>
        <w:rPr>
          <w:rFonts w:ascii="Arial" w:hAnsi="Arial" w:cs="Arial"/>
          <w:b/>
          <w:bCs/>
          <w:color w:val="002060"/>
          <w:sz w:val="20"/>
          <w:szCs w:val="20"/>
        </w:rPr>
      </w:pPr>
      <w:r w:rsidRPr="00161CEE">
        <w:rPr>
          <w:rFonts w:ascii="Arial" w:hAnsi="Arial" w:cs="Arial"/>
          <w:b/>
          <w:bCs/>
          <w:color w:val="002060"/>
          <w:sz w:val="20"/>
          <w:szCs w:val="20"/>
          <w:highlight w:val="yellow"/>
        </w:rPr>
        <w:t>Jefa de Gabinete</w:t>
      </w:r>
      <w:r w:rsidRPr="00F93593">
        <w:rPr>
          <w:rFonts w:ascii="Arial" w:eastAsiaTheme="majorEastAsia" w:hAnsi="Arial" w:cs="Arial"/>
          <w:b/>
          <w:bCs/>
          <w:color w:val="002060"/>
          <w:sz w:val="20"/>
          <w:szCs w:val="20"/>
        </w:rPr>
        <w:t> </w:t>
      </w:r>
    </w:p>
    <w:p w14:paraId="4EBE443C" w14:textId="77777777" w:rsidR="00F93593" w:rsidRDefault="00F93593" w:rsidP="00712B36">
      <w:pPr>
        <w:rPr>
          <w:rFonts w:ascii="Arial" w:hAnsi="Arial" w:cs="Arial"/>
          <w:b/>
          <w:bCs/>
          <w:color w:val="002060"/>
          <w:sz w:val="20"/>
          <w:szCs w:val="20"/>
          <w:highlight w:val="yellow"/>
        </w:rPr>
      </w:pPr>
    </w:p>
    <w:p w14:paraId="335BA221" w14:textId="1B5CB5FC"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Laura Gutiérrez Barreno</w:t>
      </w:r>
    </w:p>
    <w:p w14:paraId="31D1CDF7" w14:textId="77777777" w:rsidR="00F93593" w:rsidRDefault="00F93593" w:rsidP="00712B36">
      <w:pPr>
        <w:rPr>
          <w:rFonts w:ascii="Arial" w:hAnsi="Arial" w:cs="Arial"/>
          <w:color w:val="002060"/>
          <w:sz w:val="20"/>
          <w:szCs w:val="20"/>
        </w:rPr>
      </w:pPr>
    </w:p>
    <w:p w14:paraId="6FC571C5" w14:textId="76A241AE"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Licenciada en Administración y Dirección de Empresas por CUNEF-Universidad Complutense de Madrid. Especialista en Auditoría de Cuentas.</w:t>
      </w:r>
    </w:p>
    <w:p w14:paraId="04AA75D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Programa de Alta Dirección en Instituciones Sanitarias IESE.</w:t>
      </w:r>
    </w:p>
    <w:p w14:paraId="1A77D33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Experiencia en asesoramiento contable y fiscal en el sector privado.</w:t>
      </w:r>
    </w:p>
    <w:p w14:paraId="01EF70A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Más de 14 años de experiencia en la administración pública autonómica.</w:t>
      </w:r>
    </w:p>
    <w:p w14:paraId="59C07D1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desarrollado su labor en el ámbito de los servicios sociales, la sanidad y el medio ambiente.</w:t>
      </w:r>
    </w:p>
    <w:p w14:paraId="041882FC" w14:textId="77777777" w:rsidR="00F93593" w:rsidRDefault="00712B36" w:rsidP="00712B36">
      <w:pPr>
        <w:rPr>
          <w:rFonts w:ascii="Arial" w:hAnsi="Arial" w:cs="Arial"/>
          <w:color w:val="002060"/>
          <w:sz w:val="20"/>
          <w:szCs w:val="20"/>
        </w:rPr>
      </w:pPr>
      <w:r w:rsidRPr="00712B36">
        <w:rPr>
          <w:rFonts w:ascii="Arial" w:hAnsi="Arial" w:cs="Arial"/>
          <w:color w:val="002060"/>
          <w:sz w:val="20"/>
          <w:szCs w:val="20"/>
        </w:rPr>
        <w:t>Ha sido Técnico de Apoyo en las Consejerías de Políticas Sociales y Sanidad, y asesora política y parlamentaria</w:t>
      </w:r>
    </w:p>
    <w:p w14:paraId="488AF84D" w14:textId="2BA56B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Directora de Gabinete en la Consejería de Sanidad de la Comunidad de Madrid. </w:t>
      </w:r>
    </w:p>
    <w:p w14:paraId="30FEC13A" w14:textId="77777777" w:rsidR="00F93593" w:rsidRDefault="00F93593" w:rsidP="00712B36">
      <w:pPr>
        <w:rPr>
          <w:rFonts w:ascii="Arial" w:hAnsi="Arial" w:cs="Arial"/>
          <w:color w:val="002060"/>
          <w:sz w:val="20"/>
          <w:szCs w:val="20"/>
        </w:rPr>
      </w:pPr>
    </w:p>
    <w:p w14:paraId="16648DDF" w14:textId="49BE9FA1"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2AA36D1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22/06/2021</w:t>
      </w:r>
    </w:p>
    <w:p w14:paraId="5A9C02D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2E25A78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71406,02</w:t>
      </w:r>
    </w:p>
    <w:p w14:paraId="7598D36F" w14:textId="77777777" w:rsidR="00712B36" w:rsidRPr="00712B36" w:rsidRDefault="00712B36" w:rsidP="00712B36">
      <w:pPr>
        <w:rPr>
          <w:rFonts w:ascii="Arial" w:hAnsi="Arial" w:cs="Arial"/>
          <w:color w:val="002060"/>
          <w:sz w:val="20"/>
          <w:szCs w:val="20"/>
        </w:rPr>
      </w:pPr>
    </w:p>
    <w:p w14:paraId="02F45106" w14:textId="77777777"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Asesores</w:t>
      </w:r>
    </w:p>
    <w:p w14:paraId="71D504DB" w14:textId="77777777" w:rsidR="00712B36" w:rsidRPr="00712B36" w:rsidRDefault="00712B36" w:rsidP="00712B36">
      <w:pPr>
        <w:rPr>
          <w:rFonts w:ascii="Arial" w:hAnsi="Arial" w:cs="Arial"/>
          <w:color w:val="002060"/>
          <w:sz w:val="20"/>
          <w:szCs w:val="20"/>
        </w:rPr>
      </w:pPr>
    </w:p>
    <w:p w14:paraId="14282FD0" w14:textId="77777777" w:rsidR="00712B36" w:rsidRPr="00712B36" w:rsidRDefault="00712B36" w:rsidP="00712B36">
      <w:pPr>
        <w:rPr>
          <w:rFonts w:ascii="Arial" w:hAnsi="Arial" w:cs="Arial"/>
          <w:color w:val="002060"/>
          <w:sz w:val="20"/>
          <w:szCs w:val="20"/>
          <w:highlight w:val="yellow"/>
        </w:rPr>
      </w:pPr>
    </w:p>
    <w:p w14:paraId="64BEF87B" w14:textId="77777777"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Ángel Sánchez Sanz</w:t>
      </w:r>
    </w:p>
    <w:p w14:paraId="0D4F7030" w14:textId="77777777" w:rsidR="00712B36" w:rsidRPr="00712B36" w:rsidRDefault="00712B36" w:rsidP="00712B36">
      <w:pPr>
        <w:rPr>
          <w:rFonts w:ascii="Arial" w:hAnsi="Arial" w:cs="Arial"/>
          <w:color w:val="002060"/>
          <w:sz w:val="20"/>
          <w:szCs w:val="20"/>
        </w:rPr>
      </w:pPr>
    </w:p>
    <w:p w14:paraId="3B8F8B5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w:t>
      </w:r>
    </w:p>
    <w:p w14:paraId="0CE0B73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23E2489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Veterinaria por la Universidad Complutense de Madrid. Diplomado en Salud Pública por la Escuela Nacional de Sanidad. Master en Política y Gestión Medioambiental por la Universidad Carlos III de Madrid.</w:t>
      </w:r>
    </w:p>
    <w:p w14:paraId="3B07DA38" w14:textId="77777777" w:rsidR="00712B36" w:rsidRPr="00712B36" w:rsidRDefault="00712B36" w:rsidP="00712B36">
      <w:pPr>
        <w:rPr>
          <w:rFonts w:ascii="Arial" w:hAnsi="Arial" w:cs="Arial"/>
          <w:color w:val="002060"/>
          <w:sz w:val="20"/>
          <w:szCs w:val="20"/>
        </w:rPr>
      </w:pPr>
    </w:p>
    <w:p w14:paraId="374B588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Profesor en diversos masters y cursos universitarios.</w:t>
      </w:r>
    </w:p>
    <w:p w14:paraId="608F359D" w14:textId="77777777" w:rsidR="00712B36" w:rsidRPr="00712B36" w:rsidRDefault="00712B36" w:rsidP="00712B36">
      <w:pPr>
        <w:rPr>
          <w:rFonts w:ascii="Arial" w:hAnsi="Arial" w:cs="Arial"/>
          <w:color w:val="002060"/>
          <w:sz w:val="20"/>
          <w:szCs w:val="20"/>
        </w:rPr>
      </w:pPr>
    </w:p>
    <w:p w14:paraId="71089F5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Más de 30 años de experiencia en materia de medio ambiente.</w:t>
      </w:r>
    </w:p>
    <w:p w14:paraId="72D52471" w14:textId="77777777" w:rsidR="00712B36" w:rsidRPr="00712B36" w:rsidRDefault="00712B36" w:rsidP="00712B36">
      <w:pPr>
        <w:rPr>
          <w:rFonts w:ascii="Arial" w:hAnsi="Arial" w:cs="Arial"/>
          <w:color w:val="002060"/>
          <w:sz w:val="20"/>
          <w:szCs w:val="20"/>
        </w:rPr>
      </w:pPr>
    </w:p>
    <w:p w14:paraId="75E3F57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sido Coordinador Técnico de Calidad Ambiental de la Comunidad de Madrid, Adjunto al </w:t>
      </w:r>
      <w:proofErr w:type="gramStart"/>
      <w:r w:rsidRPr="00712B36">
        <w:rPr>
          <w:rFonts w:ascii="Arial" w:hAnsi="Arial" w:cs="Arial"/>
          <w:color w:val="002060"/>
          <w:sz w:val="20"/>
          <w:szCs w:val="20"/>
        </w:rPr>
        <w:t>Presidente</w:t>
      </w:r>
      <w:proofErr w:type="gramEnd"/>
      <w:r w:rsidRPr="00712B36">
        <w:rPr>
          <w:rFonts w:ascii="Arial" w:hAnsi="Arial" w:cs="Arial"/>
          <w:color w:val="002060"/>
          <w:sz w:val="20"/>
          <w:szCs w:val="20"/>
        </w:rPr>
        <w:t xml:space="preserve"> del Canal de Isabel II, Director General de Sostenibilidad y Agenda 21 del Ayuntamiento de Madrid, Director General del Instituto Municipal de Consumo del Ayuntamiento de Madrid y Presidente de la Junta Arbitral de Consumo del Ayuntamiento de Madrid.</w:t>
      </w:r>
    </w:p>
    <w:p w14:paraId="454CBE28" w14:textId="77777777" w:rsidR="00712B36" w:rsidRPr="00712B36" w:rsidRDefault="00712B36" w:rsidP="00712B36">
      <w:pPr>
        <w:rPr>
          <w:rFonts w:ascii="Arial" w:hAnsi="Arial" w:cs="Arial"/>
          <w:color w:val="002060"/>
          <w:sz w:val="20"/>
          <w:szCs w:val="20"/>
        </w:rPr>
      </w:pPr>
    </w:p>
    <w:p w14:paraId="2C27DBF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ostentado igualmente la condición de vocal del consejo de administración de la Empresa Municipal del Suelo del Ayuntamiento de Madrid, vocal del Consejo Rector de la Agencia para el Empleo, del Consejo de Consumo y del Consejo de Comercio del Ayuntamiento de Madrid y vocal del Consejo de Consumo de la Comunidad de Madrid y del Comité Técnico de Seguridad en el Consumo de la Comunidad de Madrid.</w:t>
      </w:r>
    </w:p>
    <w:p w14:paraId="102EB853" w14:textId="77777777" w:rsidR="00712B36" w:rsidRPr="00712B36" w:rsidRDefault="00712B36" w:rsidP="00712B36">
      <w:pPr>
        <w:rPr>
          <w:rFonts w:ascii="Arial" w:hAnsi="Arial" w:cs="Arial"/>
          <w:color w:val="002060"/>
          <w:sz w:val="20"/>
          <w:szCs w:val="20"/>
        </w:rPr>
      </w:pPr>
    </w:p>
    <w:p w14:paraId="6B620BF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2B71C4F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18/11/2021</w:t>
      </w:r>
    </w:p>
    <w:p w14:paraId="469E277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3C5C39F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63111,58</w:t>
      </w:r>
    </w:p>
    <w:p w14:paraId="3927EA95" w14:textId="77777777" w:rsidR="00712B36" w:rsidRPr="00712B36" w:rsidRDefault="00712B36" w:rsidP="00712B36">
      <w:pPr>
        <w:rPr>
          <w:rFonts w:ascii="Arial" w:hAnsi="Arial" w:cs="Arial"/>
          <w:color w:val="002060"/>
          <w:sz w:val="20"/>
          <w:szCs w:val="20"/>
        </w:rPr>
      </w:pPr>
    </w:p>
    <w:p w14:paraId="4B5F1EA9" w14:textId="77777777"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Sergio Castro Galán</w:t>
      </w:r>
    </w:p>
    <w:p w14:paraId="1B280CA4" w14:textId="77777777" w:rsidR="00712B36" w:rsidRPr="00712B36" w:rsidRDefault="00712B36" w:rsidP="00712B36">
      <w:pPr>
        <w:rPr>
          <w:rFonts w:ascii="Arial" w:hAnsi="Arial" w:cs="Arial"/>
          <w:color w:val="002060"/>
          <w:sz w:val="20"/>
          <w:szCs w:val="20"/>
        </w:rPr>
      </w:pPr>
    </w:p>
    <w:p w14:paraId="6A79C1D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Asesor </w:t>
      </w:r>
      <w:proofErr w:type="gramStart"/>
      <w:r w:rsidRPr="00712B36">
        <w:rPr>
          <w:rFonts w:ascii="Arial" w:hAnsi="Arial" w:cs="Arial"/>
          <w:color w:val="002060"/>
          <w:sz w:val="20"/>
          <w:szCs w:val="20"/>
        </w:rPr>
        <w:t>Consejero</w:t>
      </w:r>
      <w:proofErr w:type="gramEnd"/>
    </w:p>
    <w:p w14:paraId="5C0E8C9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3534E9E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Grado en Dirección y Gestión empresarial en la </w:t>
      </w:r>
      <w:proofErr w:type="spellStart"/>
      <w:r w:rsidRPr="00712B36">
        <w:rPr>
          <w:rFonts w:ascii="Arial" w:hAnsi="Arial" w:cs="Arial"/>
          <w:color w:val="002060"/>
          <w:sz w:val="20"/>
          <w:szCs w:val="20"/>
        </w:rPr>
        <w:t>Southern</w:t>
      </w:r>
      <w:proofErr w:type="spellEnd"/>
      <w:r w:rsidRPr="00712B36">
        <w:rPr>
          <w:rFonts w:ascii="Arial" w:hAnsi="Arial" w:cs="Arial"/>
          <w:color w:val="002060"/>
          <w:sz w:val="20"/>
          <w:szCs w:val="20"/>
        </w:rPr>
        <w:t xml:space="preserve"> Mississippi University. Master en Gobierno, Liderazgo y Gestión Pública en el Instituto Atlántico de Gobierno. Grado en Derecho en la UNED (Actualmente en cuarto curso).</w:t>
      </w:r>
    </w:p>
    <w:p w14:paraId="49FF1E36" w14:textId="77777777" w:rsidR="00712B36" w:rsidRPr="00712B36" w:rsidRDefault="00712B36" w:rsidP="00712B36">
      <w:pPr>
        <w:rPr>
          <w:rFonts w:ascii="Arial" w:hAnsi="Arial" w:cs="Arial"/>
          <w:color w:val="002060"/>
          <w:sz w:val="20"/>
          <w:szCs w:val="20"/>
        </w:rPr>
      </w:pPr>
    </w:p>
    <w:p w14:paraId="5B36D3C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Más de 10 años de experiencia en asesoramiento sobre políticas públicas en el sector privado. Experiencia como analista sectorial para organizaciones políticas en España y Latinoamérica. Colaborador en los canales internacionales NTN.24 y France24.</w:t>
      </w:r>
    </w:p>
    <w:p w14:paraId="61679B8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5EC5D41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13/09/2021</w:t>
      </w:r>
    </w:p>
    <w:p w14:paraId="66667EF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05210F2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63111,58</w:t>
      </w:r>
    </w:p>
    <w:p w14:paraId="604E89E7" w14:textId="77777777" w:rsidR="00712B36" w:rsidRPr="00712B36" w:rsidRDefault="00712B36" w:rsidP="00712B36">
      <w:pPr>
        <w:rPr>
          <w:rFonts w:ascii="Arial" w:hAnsi="Arial" w:cs="Arial"/>
          <w:color w:val="002060"/>
          <w:sz w:val="20"/>
          <w:szCs w:val="20"/>
        </w:rPr>
      </w:pPr>
    </w:p>
    <w:p w14:paraId="400D5B1A" w14:textId="77777777" w:rsidR="00712B36" w:rsidRPr="00712B36" w:rsidRDefault="00712B36" w:rsidP="00712B36">
      <w:pPr>
        <w:rPr>
          <w:rFonts w:ascii="Arial" w:hAnsi="Arial" w:cs="Arial"/>
          <w:color w:val="002060"/>
          <w:sz w:val="20"/>
          <w:szCs w:val="20"/>
        </w:rPr>
      </w:pPr>
    </w:p>
    <w:p w14:paraId="5B6CDBC5" w14:textId="77777777"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Ignacio Sánchez Segura</w:t>
      </w:r>
    </w:p>
    <w:p w14:paraId="7A3800E9" w14:textId="77777777" w:rsidR="00712B36" w:rsidRPr="00712B36" w:rsidRDefault="00712B36" w:rsidP="00712B36">
      <w:pPr>
        <w:rPr>
          <w:rFonts w:ascii="Arial" w:hAnsi="Arial" w:cs="Arial"/>
          <w:color w:val="002060"/>
          <w:sz w:val="20"/>
          <w:szCs w:val="20"/>
        </w:rPr>
      </w:pPr>
    </w:p>
    <w:p w14:paraId="5187DD82"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w:t>
      </w:r>
    </w:p>
    <w:p w14:paraId="6449AF9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79E2659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Derecho por la Universidad de Oviedo y MBA Máster en Administración de Empresas por la Universidad Nebrija.</w:t>
      </w:r>
    </w:p>
    <w:p w14:paraId="7D5FFFA2" w14:textId="77777777" w:rsidR="00712B36" w:rsidRPr="00712B36" w:rsidRDefault="00712B36" w:rsidP="00712B36">
      <w:pPr>
        <w:rPr>
          <w:rFonts w:ascii="Arial" w:hAnsi="Arial" w:cs="Arial"/>
          <w:color w:val="002060"/>
          <w:sz w:val="20"/>
          <w:szCs w:val="20"/>
        </w:rPr>
      </w:pPr>
    </w:p>
    <w:p w14:paraId="66DEE97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Experiencia en el sector financiero y de la comunicación.</w:t>
      </w:r>
    </w:p>
    <w:p w14:paraId="10AEEDDF" w14:textId="77777777" w:rsidR="00712B36" w:rsidRPr="00712B36" w:rsidRDefault="00712B36" w:rsidP="00712B36">
      <w:pPr>
        <w:rPr>
          <w:rFonts w:ascii="Arial" w:hAnsi="Arial" w:cs="Arial"/>
          <w:color w:val="002060"/>
          <w:sz w:val="20"/>
          <w:szCs w:val="20"/>
        </w:rPr>
      </w:pPr>
    </w:p>
    <w:p w14:paraId="21E8389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Colaborador del Área de Economía y Políticas Publicas de la Fundación para el Análisis y los Estudios Sociales, el Instituto Atlántico de Gobierno y coeditor de la Red Floridablanca.</w:t>
      </w:r>
    </w:p>
    <w:p w14:paraId="64D0A624" w14:textId="77777777" w:rsidR="00712B36" w:rsidRPr="00712B36" w:rsidRDefault="00712B36" w:rsidP="00712B36">
      <w:pPr>
        <w:rPr>
          <w:rFonts w:ascii="Arial" w:hAnsi="Arial" w:cs="Arial"/>
          <w:color w:val="002060"/>
          <w:sz w:val="20"/>
          <w:szCs w:val="20"/>
        </w:rPr>
      </w:pPr>
    </w:p>
    <w:p w14:paraId="33829B6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Más de 10 años de experiencia en la Administración autonómica como asesor político en las Consejerías de Vivienda, Políticas Sociales y Medio Ambiente y Ordenación del Territorio de la Comunidad de Madrid.</w:t>
      </w:r>
    </w:p>
    <w:p w14:paraId="348FAC16" w14:textId="77777777" w:rsidR="00712B36" w:rsidRPr="00712B36" w:rsidRDefault="00712B36" w:rsidP="00712B36">
      <w:pPr>
        <w:rPr>
          <w:rFonts w:ascii="Arial" w:hAnsi="Arial" w:cs="Arial"/>
          <w:color w:val="002060"/>
          <w:sz w:val="20"/>
          <w:szCs w:val="20"/>
        </w:rPr>
      </w:pPr>
    </w:p>
    <w:p w14:paraId="06C9854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Funciones</w:t>
      </w:r>
    </w:p>
    <w:p w14:paraId="7C0B0B52" w14:textId="77777777" w:rsidR="00712B36" w:rsidRPr="00712B36" w:rsidRDefault="00712B36" w:rsidP="00712B36">
      <w:pPr>
        <w:rPr>
          <w:rFonts w:ascii="Arial" w:hAnsi="Arial" w:cs="Arial"/>
          <w:color w:val="002060"/>
          <w:sz w:val="20"/>
          <w:szCs w:val="20"/>
        </w:rPr>
      </w:pPr>
    </w:p>
    <w:p w14:paraId="4EBE45C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 político. Análisis y elaboración de documentación para la preparación de informes, discursos e intervenciones en actos públicos y otras necesidades.</w:t>
      </w:r>
    </w:p>
    <w:p w14:paraId="74876F8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p>
    <w:p w14:paraId="0ACD9902" w14:textId="77777777" w:rsidR="00712B36" w:rsidRPr="00712B36" w:rsidRDefault="00712B36" w:rsidP="00712B36">
      <w:pPr>
        <w:rPr>
          <w:rFonts w:ascii="Arial" w:hAnsi="Arial" w:cs="Arial"/>
          <w:color w:val="002060"/>
          <w:sz w:val="20"/>
          <w:szCs w:val="20"/>
        </w:rPr>
      </w:pPr>
    </w:p>
    <w:p w14:paraId="0C739FF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22/06/2021</w:t>
      </w:r>
    </w:p>
    <w:p w14:paraId="4ACDAAF0" w14:textId="77777777" w:rsidR="00712B36" w:rsidRPr="00712B36" w:rsidRDefault="00712B36" w:rsidP="00712B36">
      <w:pPr>
        <w:rPr>
          <w:rFonts w:ascii="Arial" w:hAnsi="Arial" w:cs="Arial"/>
          <w:color w:val="002060"/>
          <w:sz w:val="20"/>
          <w:szCs w:val="20"/>
        </w:rPr>
      </w:pPr>
    </w:p>
    <w:p w14:paraId="4F23A6F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p>
    <w:p w14:paraId="25C8E2D1" w14:textId="77777777" w:rsidR="00712B36" w:rsidRPr="00712B36" w:rsidRDefault="00712B36" w:rsidP="00712B36">
      <w:pPr>
        <w:rPr>
          <w:rFonts w:ascii="Arial" w:hAnsi="Arial" w:cs="Arial"/>
          <w:color w:val="002060"/>
          <w:sz w:val="20"/>
          <w:szCs w:val="20"/>
        </w:rPr>
      </w:pPr>
    </w:p>
    <w:p w14:paraId="26B22F4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63111,58</w:t>
      </w:r>
    </w:p>
    <w:p w14:paraId="1CCCE8AD" w14:textId="77777777" w:rsidR="00712B36" w:rsidRPr="00712B36" w:rsidRDefault="00712B36" w:rsidP="00712B36">
      <w:pPr>
        <w:rPr>
          <w:rFonts w:ascii="Arial" w:hAnsi="Arial" w:cs="Arial"/>
          <w:color w:val="002060"/>
          <w:sz w:val="20"/>
          <w:szCs w:val="20"/>
        </w:rPr>
      </w:pPr>
    </w:p>
    <w:p w14:paraId="7C06F090" w14:textId="77777777" w:rsidR="00712B36" w:rsidRPr="00712B36" w:rsidRDefault="00712B36" w:rsidP="00712B36">
      <w:pPr>
        <w:rPr>
          <w:rFonts w:ascii="Arial" w:hAnsi="Arial" w:cs="Arial"/>
          <w:color w:val="002060"/>
          <w:sz w:val="20"/>
          <w:szCs w:val="20"/>
        </w:rPr>
      </w:pPr>
    </w:p>
    <w:p w14:paraId="3147BB99" w14:textId="77777777"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 xml:space="preserve">Laura </w:t>
      </w:r>
      <w:proofErr w:type="spellStart"/>
      <w:r w:rsidRPr="00F93593">
        <w:rPr>
          <w:rFonts w:ascii="Arial" w:hAnsi="Arial" w:cs="Arial"/>
          <w:b/>
          <w:bCs/>
          <w:color w:val="002060"/>
          <w:sz w:val="20"/>
          <w:szCs w:val="20"/>
          <w:highlight w:val="yellow"/>
        </w:rPr>
        <w:t>Parrondo</w:t>
      </w:r>
      <w:proofErr w:type="spellEnd"/>
      <w:r w:rsidRPr="00F93593">
        <w:rPr>
          <w:rFonts w:ascii="Arial" w:hAnsi="Arial" w:cs="Arial"/>
          <w:b/>
          <w:bCs/>
          <w:color w:val="002060"/>
          <w:sz w:val="20"/>
          <w:szCs w:val="20"/>
          <w:highlight w:val="yellow"/>
        </w:rPr>
        <w:t xml:space="preserve"> Rebollo</w:t>
      </w:r>
    </w:p>
    <w:p w14:paraId="27F4BD04" w14:textId="77777777" w:rsidR="00712B36" w:rsidRPr="00712B36" w:rsidRDefault="00712B36" w:rsidP="00712B36">
      <w:pPr>
        <w:rPr>
          <w:rFonts w:ascii="Arial" w:hAnsi="Arial" w:cs="Arial"/>
          <w:color w:val="002060"/>
          <w:sz w:val="20"/>
          <w:szCs w:val="20"/>
        </w:rPr>
      </w:pPr>
    </w:p>
    <w:p w14:paraId="7304138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w:t>
      </w:r>
    </w:p>
    <w:p w14:paraId="7E6DEA0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59B8BDA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Licenciada en Periodismo por la Universidad Complutense de Madrid (UCM), Máster de Periodismo ABC-UCM y experta en Relaciones Institucionales y Protocolo (UNED).</w:t>
      </w:r>
    </w:p>
    <w:p w14:paraId="1F4F994A" w14:textId="77777777" w:rsidR="00712B36" w:rsidRPr="00712B36" w:rsidRDefault="00712B36" w:rsidP="00712B36">
      <w:pPr>
        <w:rPr>
          <w:rFonts w:ascii="Arial" w:hAnsi="Arial" w:cs="Arial"/>
          <w:color w:val="002060"/>
          <w:sz w:val="20"/>
          <w:szCs w:val="20"/>
        </w:rPr>
      </w:pPr>
    </w:p>
    <w:p w14:paraId="4BB8708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Durante ocho años ha desarrollado su carrera profesional en el ámbito de la comunicación política y corporativa. Ha sido coordinadora de Comunicación en la Fundación para el Análisis y los Estudios Sociales (FAES); responsable de Comunicación y Organización en el Instituto Atlántico de Gobierno (IADG) y responsable de Comunicación en el Consejo Empresarial Alianza por Iberoamérica (CEAPI).</w:t>
      </w:r>
    </w:p>
    <w:p w14:paraId="7DC1607A" w14:textId="77777777" w:rsidR="00712B36" w:rsidRPr="00712B36" w:rsidRDefault="00712B36" w:rsidP="00712B36">
      <w:pPr>
        <w:rPr>
          <w:rFonts w:ascii="Arial" w:hAnsi="Arial" w:cs="Arial"/>
          <w:color w:val="002060"/>
          <w:sz w:val="20"/>
          <w:szCs w:val="20"/>
        </w:rPr>
      </w:pPr>
    </w:p>
    <w:p w14:paraId="7E9F111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Anteriormente, fue redactora de política y economía en </w:t>
      </w:r>
      <w:proofErr w:type="spellStart"/>
      <w:r w:rsidRPr="00712B36">
        <w:rPr>
          <w:rFonts w:ascii="Arial" w:hAnsi="Arial" w:cs="Arial"/>
          <w:color w:val="002060"/>
          <w:sz w:val="20"/>
          <w:szCs w:val="20"/>
        </w:rPr>
        <w:t>ARNdigital</w:t>
      </w:r>
      <w:proofErr w:type="spellEnd"/>
      <w:r w:rsidRPr="00712B36">
        <w:rPr>
          <w:rFonts w:ascii="Arial" w:hAnsi="Arial" w:cs="Arial"/>
          <w:color w:val="002060"/>
          <w:sz w:val="20"/>
          <w:szCs w:val="20"/>
        </w:rPr>
        <w:t xml:space="preserve"> y en la sección ‘España’ del diario ABC.</w:t>
      </w:r>
    </w:p>
    <w:p w14:paraId="375EB6FB" w14:textId="77777777" w:rsidR="00712B36" w:rsidRPr="00712B36" w:rsidRDefault="00712B36" w:rsidP="00712B36">
      <w:pPr>
        <w:rPr>
          <w:rFonts w:ascii="Arial" w:hAnsi="Arial" w:cs="Arial"/>
          <w:color w:val="002060"/>
          <w:sz w:val="20"/>
          <w:szCs w:val="20"/>
        </w:rPr>
      </w:pPr>
    </w:p>
    <w:p w14:paraId="479E942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Funciones</w:t>
      </w:r>
    </w:p>
    <w:p w14:paraId="29A55A68" w14:textId="77777777" w:rsidR="00712B36" w:rsidRPr="00712B36" w:rsidRDefault="00712B36" w:rsidP="00712B36">
      <w:pPr>
        <w:rPr>
          <w:rFonts w:ascii="Arial" w:hAnsi="Arial" w:cs="Arial"/>
          <w:color w:val="002060"/>
          <w:sz w:val="20"/>
          <w:szCs w:val="20"/>
        </w:rPr>
      </w:pPr>
    </w:p>
    <w:p w14:paraId="478A05E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Asesora política. Análisis y elaboración de documentación para la preparación de informes, discursos e intervenciones en actos públicos y otras necesidades.</w:t>
      </w:r>
    </w:p>
    <w:p w14:paraId="1511124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p>
    <w:p w14:paraId="4AF74A2B" w14:textId="77777777" w:rsidR="00712B36" w:rsidRPr="00712B36" w:rsidRDefault="00712B36" w:rsidP="00712B36">
      <w:pPr>
        <w:rPr>
          <w:rFonts w:ascii="Arial" w:hAnsi="Arial" w:cs="Arial"/>
          <w:color w:val="002060"/>
          <w:sz w:val="20"/>
          <w:szCs w:val="20"/>
        </w:rPr>
      </w:pPr>
    </w:p>
    <w:p w14:paraId="0BE530A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19/11/2021</w:t>
      </w:r>
    </w:p>
    <w:p w14:paraId="728973FA" w14:textId="77777777" w:rsidR="00712B36" w:rsidRPr="00712B36" w:rsidRDefault="00712B36" w:rsidP="00712B36">
      <w:pPr>
        <w:rPr>
          <w:rFonts w:ascii="Arial" w:hAnsi="Arial" w:cs="Arial"/>
          <w:color w:val="002060"/>
          <w:sz w:val="20"/>
          <w:szCs w:val="20"/>
        </w:rPr>
      </w:pPr>
    </w:p>
    <w:p w14:paraId="1E3325D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p>
    <w:p w14:paraId="2B3EC7A0" w14:textId="77777777" w:rsidR="00712B36" w:rsidRPr="00712B36" w:rsidRDefault="00712B36" w:rsidP="00712B36">
      <w:pPr>
        <w:rPr>
          <w:rFonts w:ascii="Arial" w:hAnsi="Arial" w:cs="Arial"/>
          <w:color w:val="002060"/>
          <w:sz w:val="20"/>
          <w:szCs w:val="20"/>
        </w:rPr>
      </w:pPr>
    </w:p>
    <w:p w14:paraId="227D12E7" w14:textId="77777777" w:rsidR="00712B36" w:rsidRPr="00712B36" w:rsidRDefault="00712B36" w:rsidP="00712B36">
      <w:pPr>
        <w:rPr>
          <w:rFonts w:ascii="Arial" w:hAnsi="Arial" w:cs="Arial"/>
          <w:color w:val="002060"/>
          <w:sz w:val="20"/>
          <w:szCs w:val="20"/>
        </w:rPr>
      </w:pPr>
    </w:p>
    <w:p w14:paraId="334AF03A" w14:textId="39DA63C3" w:rsidR="00712B36" w:rsidRPr="00F93593" w:rsidRDefault="00F93593" w:rsidP="00712B36">
      <w:pPr>
        <w:rPr>
          <w:rFonts w:ascii="Arial" w:hAnsi="Arial" w:cs="Arial"/>
          <w:b/>
          <w:bCs/>
          <w:color w:val="002060"/>
          <w:sz w:val="20"/>
          <w:szCs w:val="20"/>
        </w:rPr>
      </w:pPr>
      <w:r w:rsidRPr="00F93593">
        <w:rPr>
          <w:rFonts w:ascii="Arial" w:hAnsi="Arial" w:cs="Arial"/>
          <w:b/>
          <w:bCs/>
          <w:color w:val="002060"/>
          <w:sz w:val="20"/>
          <w:szCs w:val="20"/>
          <w:highlight w:val="yellow"/>
        </w:rPr>
        <w:t>J</w:t>
      </w:r>
      <w:r w:rsidR="00712B36" w:rsidRPr="00F93593">
        <w:rPr>
          <w:rFonts w:ascii="Arial" w:hAnsi="Arial" w:cs="Arial"/>
          <w:b/>
          <w:bCs/>
          <w:color w:val="002060"/>
          <w:sz w:val="20"/>
          <w:szCs w:val="20"/>
          <w:highlight w:val="yellow"/>
        </w:rPr>
        <w:t>esús Montero Saiz</w:t>
      </w:r>
    </w:p>
    <w:p w14:paraId="3E5396BE" w14:textId="77777777" w:rsidR="00F93593" w:rsidRDefault="00F93593" w:rsidP="00712B36">
      <w:pPr>
        <w:rPr>
          <w:rFonts w:ascii="Arial" w:hAnsi="Arial" w:cs="Arial"/>
          <w:color w:val="002060"/>
          <w:sz w:val="20"/>
          <w:szCs w:val="20"/>
        </w:rPr>
      </w:pPr>
    </w:p>
    <w:p w14:paraId="5CEE9F69" w14:textId="0A3214C6"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Asesor </w:t>
      </w:r>
      <w:proofErr w:type="gramStart"/>
      <w:r w:rsidRPr="00712B36">
        <w:rPr>
          <w:rFonts w:ascii="Arial" w:hAnsi="Arial" w:cs="Arial"/>
          <w:color w:val="002060"/>
          <w:sz w:val="20"/>
          <w:szCs w:val="20"/>
        </w:rPr>
        <w:t>Consejero</w:t>
      </w:r>
      <w:proofErr w:type="gramEnd"/>
    </w:p>
    <w:p w14:paraId="49665DC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772884F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Licenciado en Ciencias Ambientales por </w:t>
      </w:r>
      <w:proofErr w:type="gramStart"/>
      <w:r w:rsidRPr="00712B36">
        <w:rPr>
          <w:rFonts w:ascii="Arial" w:hAnsi="Arial" w:cs="Arial"/>
          <w:color w:val="002060"/>
          <w:sz w:val="20"/>
          <w:szCs w:val="20"/>
        </w:rPr>
        <w:t>la  UAM</w:t>
      </w:r>
      <w:proofErr w:type="gramEnd"/>
      <w:r w:rsidRPr="00712B36">
        <w:rPr>
          <w:rFonts w:ascii="Arial" w:hAnsi="Arial" w:cs="Arial"/>
          <w:color w:val="002060"/>
          <w:sz w:val="20"/>
          <w:szCs w:val="20"/>
        </w:rPr>
        <w:t>.</w:t>
      </w:r>
    </w:p>
    <w:p w14:paraId="6880EFB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Master en Gestión y Tratamiento de Residuos Líquidos y Sólidos UAM y Máster en Dirección de Marketing y Comunicación de CESMA Business School.</w:t>
      </w:r>
    </w:p>
    <w:p w14:paraId="3579E59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Amplia experiencia en el sector del reciclado en el ámbito privado desarrollando su labor en logística y control de calidad y en comunicación y marketing.</w:t>
      </w:r>
    </w:p>
    <w:p w14:paraId="20690FE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En la Administración pública, ha sido asesor en las Consejerías de Políticas Sociales y Medio Ambiente y Ordenación del Territorio de la Comunidad de Madrid.</w:t>
      </w:r>
    </w:p>
    <w:p w14:paraId="79948A3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Funciones</w:t>
      </w:r>
      <w:r w:rsidRPr="00712B36">
        <w:rPr>
          <w:rFonts w:ascii="Arial" w:eastAsiaTheme="majorEastAsia" w:hAnsi="Arial" w:cs="Arial"/>
          <w:color w:val="002060"/>
          <w:sz w:val="20"/>
          <w:szCs w:val="20"/>
        </w:rPr>
        <w:t> </w:t>
      </w:r>
    </w:p>
    <w:p w14:paraId="5286D2F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 político. Análisis y elaboración de documentación de diversa naturaleza. Preparación de reuniones, informes y otras necesidades.</w:t>
      </w:r>
    </w:p>
    <w:p w14:paraId="195750A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45BED09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22/06/2021</w:t>
      </w:r>
    </w:p>
    <w:p w14:paraId="44561A1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36338BE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58569,42</w:t>
      </w:r>
    </w:p>
    <w:p w14:paraId="2B3FBA02" w14:textId="77777777" w:rsidR="00F93593" w:rsidRDefault="00F93593" w:rsidP="00712B36">
      <w:pPr>
        <w:rPr>
          <w:rFonts w:ascii="Arial" w:hAnsi="Arial" w:cs="Arial"/>
          <w:color w:val="002060"/>
          <w:sz w:val="20"/>
          <w:szCs w:val="20"/>
        </w:rPr>
      </w:pPr>
    </w:p>
    <w:p w14:paraId="728B8C9C" w14:textId="27CAD450"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José María Delgado Alonso</w:t>
      </w:r>
    </w:p>
    <w:p w14:paraId="2A2D613F" w14:textId="77777777" w:rsidR="00F93593" w:rsidRDefault="00F93593" w:rsidP="00712B36">
      <w:pPr>
        <w:rPr>
          <w:rFonts w:ascii="Arial" w:hAnsi="Arial" w:cs="Arial"/>
          <w:color w:val="002060"/>
          <w:sz w:val="20"/>
          <w:szCs w:val="20"/>
        </w:rPr>
      </w:pPr>
    </w:p>
    <w:p w14:paraId="6E9E3F7F" w14:textId="46CFBA5D"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Asesor </w:t>
      </w:r>
      <w:proofErr w:type="gramStart"/>
      <w:r w:rsidRPr="00712B36">
        <w:rPr>
          <w:rFonts w:ascii="Arial" w:hAnsi="Arial" w:cs="Arial"/>
          <w:color w:val="002060"/>
          <w:sz w:val="20"/>
          <w:szCs w:val="20"/>
        </w:rPr>
        <w:t>Consejero</w:t>
      </w:r>
      <w:proofErr w:type="gramEnd"/>
    </w:p>
    <w:p w14:paraId="47F6CAA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61C9F2B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Diplomado en Ciencias Empresariales en la especialidad de mercados bursátiles por la Universidad de Valladolid.</w:t>
      </w:r>
    </w:p>
    <w:p w14:paraId="1B7216B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Máster en Prevención de Riesgos Laborales, especialidad en Seguridad, Higiene, Ergonomía y Auditor en Sistemas de Prevención por la Universidad de Valladolid.</w:t>
      </w:r>
    </w:p>
    <w:p w14:paraId="02DE9DC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recibido formación para la gestión de Cooperativas Agrícolas (URCACYL) y posee experiencia en la gestión compartida de explotación agrícola, así como en la gestión de empresas de distribución de alimentación y bebidas.</w:t>
      </w:r>
    </w:p>
    <w:p w14:paraId="3157F50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Ha desempeñado funciones de contabilidad, </w:t>
      </w:r>
      <w:proofErr w:type="spellStart"/>
      <w:r w:rsidRPr="00712B36">
        <w:rPr>
          <w:rFonts w:ascii="Arial" w:hAnsi="Arial" w:cs="Arial"/>
          <w:color w:val="002060"/>
          <w:sz w:val="20"/>
          <w:szCs w:val="20"/>
        </w:rPr>
        <w:t>controller</w:t>
      </w:r>
      <w:proofErr w:type="spellEnd"/>
      <w:r w:rsidRPr="00712B36">
        <w:rPr>
          <w:rFonts w:ascii="Arial" w:hAnsi="Arial" w:cs="Arial"/>
          <w:color w:val="002060"/>
          <w:sz w:val="20"/>
          <w:szCs w:val="20"/>
        </w:rPr>
        <w:t xml:space="preserve"> y logística.</w:t>
      </w:r>
    </w:p>
    <w:p w14:paraId="16609CB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Funciones</w:t>
      </w:r>
      <w:r w:rsidRPr="00712B36">
        <w:rPr>
          <w:rFonts w:ascii="Arial" w:eastAsiaTheme="majorEastAsia" w:hAnsi="Arial" w:cs="Arial"/>
          <w:color w:val="002060"/>
          <w:sz w:val="20"/>
          <w:szCs w:val="20"/>
        </w:rPr>
        <w:t> </w:t>
      </w:r>
    </w:p>
    <w:p w14:paraId="1368CA5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 político. Análisis y elaboración de documentación de diversa naturaleza. Preparación de reuniones, informes y otras necesidades.</w:t>
      </w:r>
    </w:p>
    <w:p w14:paraId="36260A86"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6C6E77A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22/06/2021</w:t>
      </w:r>
    </w:p>
    <w:p w14:paraId="64F0BAE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023FE2C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58569,42</w:t>
      </w:r>
    </w:p>
    <w:p w14:paraId="67EAB29E" w14:textId="77777777" w:rsidR="00712B36" w:rsidRPr="00712B36" w:rsidRDefault="00712B36" w:rsidP="00712B36">
      <w:pPr>
        <w:rPr>
          <w:rFonts w:ascii="Arial" w:hAnsi="Arial" w:cs="Arial"/>
          <w:color w:val="002060"/>
          <w:sz w:val="20"/>
          <w:szCs w:val="20"/>
        </w:rPr>
      </w:pPr>
    </w:p>
    <w:p w14:paraId="31D3538F" w14:textId="77777777"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Eduardo Fort Ojeda</w:t>
      </w:r>
    </w:p>
    <w:p w14:paraId="3B17A34D" w14:textId="77777777" w:rsidR="00F93593" w:rsidRDefault="00F93593" w:rsidP="00712B36">
      <w:pPr>
        <w:rPr>
          <w:rFonts w:ascii="Arial" w:hAnsi="Arial" w:cs="Arial"/>
          <w:color w:val="002060"/>
          <w:sz w:val="20"/>
          <w:szCs w:val="20"/>
        </w:rPr>
      </w:pPr>
    </w:p>
    <w:p w14:paraId="13395E9B" w14:textId="29F87119"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Asesor </w:t>
      </w:r>
      <w:proofErr w:type="gramStart"/>
      <w:r w:rsidRPr="00712B36">
        <w:rPr>
          <w:rFonts w:ascii="Arial" w:hAnsi="Arial" w:cs="Arial"/>
          <w:color w:val="002060"/>
          <w:sz w:val="20"/>
          <w:szCs w:val="20"/>
        </w:rPr>
        <w:t>Consejero</w:t>
      </w:r>
      <w:proofErr w:type="gramEnd"/>
    </w:p>
    <w:p w14:paraId="1AEF28F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6404531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Licenciado en Ciencias Políticas y de la Administración (Universidad Complutense de Madrid)</w:t>
      </w:r>
    </w:p>
    <w:p w14:paraId="14F489C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Doctorando en Estudios Norteamericanos (Universidad de Alcalá)</w:t>
      </w:r>
    </w:p>
    <w:p w14:paraId="04554FE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lastRenderedPageBreak/>
        <w:t>Más de diez años de experiencia en asesoramiento político-estratégico. Amplia trayectoria en medios de comunicación gráficos, radiales, televisivos y digitales.</w:t>
      </w:r>
    </w:p>
    <w:p w14:paraId="57E76A3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Ha desarrollado su carrera en el ámbito de la administración pública nacional y regional. Ha ocupado cargos en la actividad privada, en empresas relacionadas con la construcción y el Tercer Sector.</w:t>
      </w:r>
    </w:p>
    <w:p w14:paraId="63E2D89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Funciones</w:t>
      </w:r>
      <w:r w:rsidRPr="00712B36">
        <w:rPr>
          <w:rFonts w:ascii="Arial" w:eastAsiaTheme="majorEastAsia" w:hAnsi="Arial" w:cs="Arial"/>
          <w:color w:val="002060"/>
          <w:sz w:val="20"/>
          <w:szCs w:val="20"/>
        </w:rPr>
        <w:t> </w:t>
      </w:r>
    </w:p>
    <w:p w14:paraId="109CB297"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 político. Análisis y elaboración de documentación para la preparación de informes, discursos e intervenciones en actos públicos y otras necesidades.</w:t>
      </w:r>
    </w:p>
    <w:p w14:paraId="667BFD21"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3DAAD69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25/10/2021</w:t>
      </w:r>
    </w:p>
    <w:p w14:paraId="5DF8605C"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1C95980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58569,42</w:t>
      </w:r>
    </w:p>
    <w:p w14:paraId="04589500" w14:textId="77777777" w:rsidR="00F93593" w:rsidRDefault="00F93593" w:rsidP="00712B36">
      <w:pPr>
        <w:rPr>
          <w:rFonts w:ascii="Arial" w:hAnsi="Arial" w:cs="Arial"/>
          <w:color w:val="002060"/>
          <w:sz w:val="20"/>
          <w:szCs w:val="20"/>
        </w:rPr>
      </w:pPr>
    </w:p>
    <w:p w14:paraId="31F5AF31" w14:textId="14E084F0" w:rsidR="00712B36" w:rsidRPr="00F93593" w:rsidRDefault="00712B36" w:rsidP="00712B36">
      <w:pPr>
        <w:rPr>
          <w:rFonts w:ascii="Arial" w:hAnsi="Arial" w:cs="Arial"/>
          <w:b/>
          <w:bCs/>
          <w:color w:val="002060"/>
          <w:sz w:val="20"/>
          <w:szCs w:val="20"/>
        </w:rPr>
      </w:pPr>
      <w:r w:rsidRPr="00F93593">
        <w:rPr>
          <w:rFonts w:ascii="Arial" w:hAnsi="Arial" w:cs="Arial"/>
          <w:b/>
          <w:bCs/>
          <w:color w:val="002060"/>
          <w:sz w:val="20"/>
          <w:szCs w:val="20"/>
          <w:highlight w:val="yellow"/>
        </w:rPr>
        <w:t>Raquel Casasola González</w:t>
      </w:r>
    </w:p>
    <w:p w14:paraId="6EF898A0" w14:textId="77777777" w:rsidR="00F93593" w:rsidRDefault="00F93593" w:rsidP="00712B36">
      <w:pPr>
        <w:rPr>
          <w:rFonts w:ascii="Arial" w:hAnsi="Arial" w:cs="Arial"/>
          <w:color w:val="002060"/>
          <w:sz w:val="20"/>
          <w:szCs w:val="20"/>
        </w:rPr>
      </w:pPr>
    </w:p>
    <w:p w14:paraId="394EA732" w14:textId="04C0AEA5"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Asesora </w:t>
      </w:r>
      <w:proofErr w:type="gramStart"/>
      <w:r w:rsidRPr="00712B36">
        <w:rPr>
          <w:rFonts w:ascii="Arial" w:hAnsi="Arial" w:cs="Arial"/>
          <w:color w:val="002060"/>
          <w:sz w:val="20"/>
          <w:szCs w:val="20"/>
        </w:rPr>
        <w:t>Consejero</w:t>
      </w:r>
      <w:proofErr w:type="gramEnd"/>
    </w:p>
    <w:p w14:paraId="1970EC14"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1C1D769D"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Licenciada en Derecho por la Universidad Complutense de Madrid.</w:t>
      </w:r>
    </w:p>
    <w:p w14:paraId="315C131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Funcionaria de carrera de la Comunidad de Madrid desde 2005 desempeñando sus funciones en las Consejerías de Políticas Sociales, Sanidad, y Economía, Empleo y Hacienda. </w:t>
      </w:r>
    </w:p>
    <w:p w14:paraId="3456349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Funciones</w:t>
      </w:r>
      <w:r w:rsidRPr="00712B36">
        <w:rPr>
          <w:rFonts w:ascii="Arial" w:eastAsiaTheme="majorEastAsia" w:hAnsi="Arial" w:cs="Arial"/>
          <w:color w:val="002060"/>
          <w:sz w:val="20"/>
          <w:szCs w:val="20"/>
        </w:rPr>
        <w:t> </w:t>
      </w:r>
    </w:p>
    <w:p w14:paraId="6A2BBA99"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Preparación de reuniones, informes y documentación de diversa naturaleza y otras necesidades.</w:t>
      </w:r>
    </w:p>
    <w:p w14:paraId="2AA27F9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3704741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22/06/2021</w:t>
      </w:r>
    </w:p>
    <w:p w14:paraId="40E60905"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w:t>
      </w:r>
    </w:p>
    <w:p w14:paraId="53F4D1E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7225FAB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54677,28</w:t>
      </w:r>
    </w:p>
    <w:p w14:paraId="360F155E" w14:textId="77777777" w:rsidR="00712B36" w:rsidRPr="00712B36" w:rsidRDefault="00712B36" w:rsidP="00712B36">
      <w:pPr>
        <w:rPr>
          <w:rFonts w:ascii="Arial" w:hAnsi="Arial" w:cs="Arial"/>
          <w:color w:val="002060"/>
          <w:sz w:val="20"/>
          <w:szCs w:val="20"/>
        </w:rPr>
      </w:pPr>
    </w:p>
    <w:p w14:paraId="7BB3927C" w14:textId="77777777" w:rsidR="00712B36" w:rsidRPr="00712B36" w:rsidRDefault="00712B36" w:rsidP="00712B36">
      <w:pPr>
        <w:rPr>
          <w:rFonts w:ascii="Arial" w:hAnsi="Arial" w:cs="Arial"/>
          <w:b/>
          <w:bCs/>
          <w:color w:val="002060"/>
          <w:sz w:val="20"/>
          <w:szCs w:val="20"/>
        </w:rPr>
      </w:pPr>
      <w:r w:rsidRPr="00712B36">
        <w:rPr>
          <w:rFonts w:ascii="Arial" w:hAnsi="Arial" w:cs="Arial"/>
          <w:b/>
          <w:bCs/>
          <w:color w:val="002060"/>
          <w:sz w:val="20"/>
          <w:szCs w:val="20"/>
          <w:highlight w:val="yellow"/>
        </w:rPr>
        <w:t>Mª Jesús Rodríguez Costa</w:t>
      </w:r>
    </w:p>
    <w:p w14:paraId="1840B085" w14:textId="77777777" w:rsidR="00F93593" w:rsidRDefault="00F93593" w:rsidP="00712B36">
      <w:pPr>
        <w:rPr>
          <w:rFonts w:ascii="Arial" w:hAnsi="Arial" w:cs="Arial"/>
          <w:color w:val="002060"/>
          <w:sz w:val="20"/>
          <w:szCs w:val="20"/>
        </w:rPr>
      </w:pPr>
    </w:p>
    <w:p w14:paraId="330788FF" w14:textId="32EBB9B9"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Asesor de Prensa</w:t>
      </w:r>
    </w:p>
    <w:p w14:paraId="431F727B"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Consejería de Medio Ambiente, Vivienda y Agricultura</w:t>
      </w:r>
    </w:p>
    <w:p w14:paraId="2877BC57" w14:textId="213D6A50" w:rsidR="00712B36" w:rsidRPr="00712B36" w:rsidRDefault="00712B36" w:rsidP="00712B36">
      <w:pPr>
        <w:rPr>
          <w:rFonts w:ascii="Arial" w:hAnsi="Arial" w:cs="Arial"/>
          <w:color w:val="002060"/>
          <w:sz w:val="20"/>
          <w:szCs w:val="20"/>
        </w:rPr>
      </w:pPr>
      <w:r>
        <w:rPr>
          <w:rFonts w:ascii="Arial" w:hAnsi="Arial" w:cs="Arial"/>
          <w:color w:val="002060"/>
          <w:sz w:val="20"/>
          <w:szCs w:val="20"/>
        </w:rPr>
        <w:t>Es</w:t>
      </w:r>
      <w:r w:rsidRPr="00712B36">
        <w:rPr>
          <w:rFonts w:ascii="Arial" w:hAnsi="Arial" w:cs="Arial"/>
          <w:color w:val="002060"/>
          <w:sz w:val="20"/>
          <w:szCs w:val="20"/>
        </w:rPr>
        <w:t xml:space="preserve"> Licenciada en Ciencias de la Información (rama Periodismo) por la Universidad Complutense de Madrid y ha cursado estudios posteriores de especialización en comunicación e innovación en las entidades no lucrativas.</w:t>
      </w:r>
    </w:p>
    <w:p w14:paraId="14811F6A"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 xml:space="preserve">Su experiencia profesional se inició en el campo de la comunicación corporativa y las relaciones públicas, en la empresa </w:t>
      </w:r>
      <w:proofErr w:type="spellStart"/>
      <w:r w:rsidRPr="00712B36">
        <w:rPr>
          <w:rFonts w:ascii="Arial" w:hAnsi="Arial" w:cs="Arial"/>
          <w:color w:val="002060"/>
          <w:sz w:val="20"/>
          <w:szCs w:val="20"/>
        </w:rPr>
        <w:t>Inforpress</w:t>
      </w:r>
      <w:proofErr w:type="spellEnd"/>
      <w:r w:rsidRPr="00712B36">
        <w:rPr>
          <w:rFonts w:ascii="Arial" w:hAnsi="Arial" w:cs="Arial"/>
          <w:color w:val="002060"/>
          <w:sz w:val="20"/>
          <w:szCs w:val="20"/>
        </w:rPr>
        <w:t xml:space="preserve"> (actualmente </w:t>
      </w:r>
      <w:proofErr w:type="spellStart"/>
      <w:r w:rsidRPr="00712B36">
        <w:rPr>
          <w:rFonts w:ascii="Arial" w:hAnsi="Arial" w:cs="Arial"/>
          <w:color w:val="002060"/>
          <w:sz w:val="20"/>
          <w:szCs w:val="20"/>
        </w:rPr>
        <w:t>Atrevia</w:t>
      </w:r>
      <w:proofErr w:type="spellEnd"/>
      <w:r w:rsidRPr="00712B36">
        <w:rPr>
          <w:rFonts w:ascii="Arial" w:hAnsi="Arial" w:cs="Arial"/>
          <w:color w:val="002060"/>
          <w:sz w:val="20"/>
          <w:szCs w:val="20"/>
        </w:rPr>
        <w:t xml:space="preserve">), para posteriormente desarrollarse en entidades del Tercer Sector como Solidarios para el Desarrollo, Fundación Desarrollo Sostenido, Misiones Salesianas, Down España y Aldeas Infantiles SOS de España, donde fue directora de las áreas de Comunicación, Relaciones Institucionales e Incidencia Política. Asimismo, ha sido consultora de comunicación para la Fundación Santos Toledano y Fundación </w:t>
      </w:r>
      <w:proofErr w:type="spellStart"/>
      <w:r w:rsidRPr="00712B36">
        <w:rPr>
          <w:rFonts w:ascii="Arial" w:hAnsi="Arial" w:cs="Arial"/>
          <w:color w:val="002060"/>
          <w:sz w:val="20"/>
          <w:szCs w:val="20"/>
        </w:rPr>
        <w:t>Gaudium</w:t>
      </w:r>
      <w:proofErr w:type="spellEnd"/>
      <w:r w:rsidRPr="00712B36">
        <w:rPr>
          <w:rFonts w:ascii="Arial" w:hAnsi="Arial" w:cs="Arial"/>
          <w:color w:val="002060"/>
          <w:sz w:val="20"/>
          <w:szCs w:val="20"/>
        </w:rPr>
        <w:t>.</w:t>
      </w:r>
    </w:p>
    <w:p w14:paraId="389ED5C3"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En 2019 se incorporó al gabinete de la Consejería de Políticas Sociales y Familia como asesora, iniciando una nueva etapa profesional en la Administración Pública. Desde entonces, ha trabajado en los gabinetes de prensa de las consejerías de Medio Ambiente y Ordenación del Territorio, y en esta legislatura en la Consejería de Políticas Sociales, Familias, Igualdad y Natalidad. En enero de 2021 se reincorporó a la Comunidad de Madrid como asesora a la Consejería de Hacienda y Función Pública y en junio de ese mismo año pasó a ser asesora de prensa de la Consejería de Medio Ambiente Vivienda y Agricultura.</w:t>
      </w:r>
    </w:p>
    <w:p w14:paraId="407B72C8"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Fecha de nombramiento</w:t>
      </w:r>
      <w:r w:rsidRPr="00712B36">
        <w:rPr>
          <w:rFonts w:ascii="Arial" w:eastAsiaTheme="majorEastAsia" w:hAnsi="Arial" w:cs="Arial"/>
          <w:color w:val="002060"/>
          <w:sz w:val="20"/>
          <w:szCs w:val="20"/>
        </w:rPr>
        <w:t> </w:t>
      </w:r>
    </w:p>
    <w:p w14:paraId="5AEF2D6F"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29/06/2021</w:t>
      </w:r>
    </w:p>
    <w:p w14:paraId="24AEDFCE"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Retribuciones percibidas</w:t>
      </w:r>
      <w:r w:rsidRPr="00712B36">
        <w:rPr>
          <w:rFonts w:ascii="Arial" w:eastAsiaTheme="majorEastAsia" w:hAnsi="Arial" w:cs="Arial"/>
          <w:color w:val="002060"/>
          <w:sz w:val="20"/>
          <w:szCs w:val="20"/>
        </w:rPr>
        <w:t> </w:t>
      </w:r>
    </w:p>
    <w:p w14:paraId="63CCAB90" w14:textId="77777777" w:rsidR="00712B36" w:rsidRPr="00712B36" w:rsidRDefault="00712B36" w:rsidP="00712B36">
      <w:pPr>
        <w:rPr>
          <w:rFonts w:ascii="Arial" w:hAnsi="Arial" w:cs="Arial"/>
          <w:color w:val="002060"/>
          <w:sz w:val="20"/>
          <w:szCs w:val="20"/>
        </w:rPr>
      </w:pPr>
      <w:r w:rsidRPr="00712B36">
        <w:rPr>
          <w:rFonts w:ascii="Arial" w:hAnsi="Arial" w:cs="Arial"/>
          <w:color w:val="002060"/>
          <w:sz w:val="20"/>
          <w:szCs w:val="20"/>
        </w:rPr>
        <w:t>49818,44</w:t>
      </w:r>
    </w:p>
    <w:p w14:paraId="3DDEA953" w14:textId="77777777" w:rsidR="00712B36" w:rsidRPr="00712B36" w:rsidRDefault="00712B36" w:rsidP="00712B36">
      <w:pPr>
        <w:rPr>
          <w:rFonts w:ascii="Arial" w:hAnsi="Arial" w:cs="Arial"/>
          <w:color w:val="002060"/>
          <w:sz w:val="20"/>
          <w:szCs w:val="20"/>
        </w:rPr>
      </w:pPr>
    </w:p>
    <w:p w14:paraId="2212B237" w14:textId="77777777" w:rsidR="00712B36" w:rsidRPr="00712B36" w:rsidRDefault="00712B36" w:rsidP="00712B36">
      <w:pPr>
        <w:rPr>
          <w:rFonts w:ascii="Arial" w:hAnsi="Arial" w:cs="Arial"/>
          <w:color w:val="002060"/>
          <w:sz w:val="20"/>
          <w:szCs w:val="20"/>
        </w:rPr>
      </w:pPr>
    </w:p>
    <w:p w14:paraId="410515D0" w14:textId="77777777" w:rsidR="00F93593" w:rsidRPr="00F93593" w:rsidRDefault="00F93593" w:rsidP="00F93593">
      <w:pPr>
        <w:rPr>
          <w:rFonts w:ascii="Arial" w:hAnsi="Arial" w:cs="Arial"/>
          <w:b/>
          <w:bCs/>
          <w:color w:val="002060"/>
          <w:sz w:val="20"/>
          <w:szCs w:val="20"/>
        </w:rPr>
      </w:pPr>
      <w:r w:rsidRPr="00F93593">
        <w:rPr>
          <w:rFonts w:ascii="Arial" w:hAnsi="Arial" w:cs="Arial"/>
          <w:b/>
          <w:bCs/>
          <w:color w:val="002060"/>
          <w:sz w:val="20"/>
          <w:szCs w:val="20"/>
          <w:highlight w:val="yellow"/>
        </w:rPr>
        <w:t xml:space="preserve">Ángel </w:t>
      </w:r>
      <w:proofErr w:type="spellStart"/>
      <w:r w:rsidRPr="00F93593">
        <w:rPr>
          <w:rFonts w:ascii="Arial" w:hAnsi="Arial" w:cs="Arial"/>
          <w:b/>
          <w:bCs/>
          <w:color w:val="002060"/>
          <w:sz w:val="20"/>
          <w:szCs w:val="20"/>
          <w:highlight w:val="yellow"/>
        </w:rPr>
        <w:t>Donesteve</w:t>
      </w:r>
      <w:proofErr w:type="spellEnd"/>
      <w:r w:rsidRPr="00F93593">
        <w:rPr>
          <w:rFonts w:ascii="Arial" w:hAnsi="Arial" w:cs="Arial"/>
          <w:b/>
          <w:bCs/>
          <w:color w:val="002060"/>
          <w:sz w:val="20"/>
          <w:szCs w:val="20"/>
          <w:highlight w:val="yellow"/>
        </w:rPr>
        <w:t xml:space="preserve"> Velázquez-</w:t>
      </w:r>
      <w:proofErr w:type="spellStart"/>
      <w:r w:rsidRPr="00F93593">
        <w:rPr>
          <w:rFonts w:ascii="Arial" w:hAnsi="Arial" w:cs="Arial"/>
          <w:b/>
          <w:bCs/>
          <w:color w:val="002060"/>
          <w:sz w:val="20"/>
          <w:szCs w:val="20"/>
          <w:highlight w:val="yellow"/>
        </w:rPr>
        <w:t>Gaztelu</w:t>
      </w:r>
      <w:proofErr w:type="spellEnd"/>
    </w:p>
    <w:p w14:paraId="7B22A68C" w14:textId="77777777" w:rsidR="00F93593" w:rsidRPr="00F93593" w:rsidRDefault="00F93593" w:rsidP="00F93593">
      <w:pPr>
        <w:rPr>
          <w:rFonts w:ascii="Arial" w:hAnsi="Arial" w:cs="Arial"/>
          <w:b/>
          <w:bCs/>
          <w:color w:val="002060"/>
          <w:sz w:val="20"/>
          <w:szCs w:val="20"/>
        </w:rPr>
      </w:pPr>
    </w:p>
    <w:p w14:paraId="7B5C4ED4"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Técnico de Apoyo a la Secretaría</w:t>
      </w:r>
    </w:p>
    <w:p w14:paraId="19957071" w14:textId="77777777" w:rsidR="00F93593" w:rsidRDefault="00F93593" w:rsidP="00F93593">
      <w:pPr>
        <w:rPr>
          <w:rFonts w:ascii="Arial" w:hAnsi="Arial" w:cs="Arial"/>
          <w:color w:val="002060"/>
          <w:sz w:val="20"/>
          <w:szCs w:val="20"/>
        </w:rPr>
      </w:pPr>
    </w:p>
    <w:p w14:paraId="1F491287" w14:textId="5F71534C"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lastRenderedPageBreak/>
        <w:t>Consejería de Medio Ambiente, Vivienda y Agricultura</w:t>
      </w:r>
    </w:p>
    <w:p w14:paraId="51589417"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 xml:space="preserve">Licenciado en Derecho. Cursos de Dirección de </w:t>
      </w:r>
      <w:proofErr w:type="gramStart"/>
      <w:r w:rsidRPr="00F93593">
        <w:rPr>
          <w:rFonts w:ascii="Arial" w:hAnsi="Arial" w:cs="Arial"/>
          <w:color w:val="002060"/>
          <w:sz w:val="20"/>
          <w:szCs w:val="20"/>
        </w:rPr>
        <w:t>Proyectos  y</w:t>
      </w:r>
      <w:proofErr w:type="gramEnd"/>
      <w:r w:rsidRPr="00F93593">
        <w:rPr>
          <w:rFonts w:ascii="Arial" w:hAnsi="Arial" w:cs="Arial"/>
          <w:color w:val="002060"/>
          <w:sz w:val="20"/>
          <w:szCs w:val="20"/>
        </w:rPr>
        <w:t xml:space="preserve"> Liderazgo Público. Amplia experiencia en el sector público y privado.</w:t>
      </w:r>
    </w:p>
    <w:p w14:paraId="4E362865" w14:textId="77777777" w:rsidR="00F93593" w:rsidRPr="00F93593" w:rsidRDefault="00F93593" w:rsidP="00F93593">
      <w:pPr>
        <w:rPr>
          <w:rFonts w:ascii="Arial" w:hAnsi="Arial" w:cs="Arial"/>
          <w:color w:val="002060"/>
          <w:sz w:val="20"/>
          <w:szCs w:val="20"/>
        </w:rPr>
      </w:pPr>
    </w:p>
    <w:p w14:paraId="0EB89611"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Más de 20 años de experiencia en gestión pública.</w:t>
      </w:r>
    </w:p>
    <w:p w14:paraId="5A61C8D1" w14:textId="77777777" w:rsidR="00F93593" w:rsidRPr="00F93593" w:rsidRDefault="00F93593" w:rsidP="00F93593">
      <w:pPr>
        <w:rPr>
          <w:rFonts w:ascii="Arial" w:hAnsi="Arial" w:cs="Arial"/>
          <w:color w:val="002060"/>
          <w:sz w:val="20"/>
          <w:szCs w:val="20"/>
        </w:rPr>
      </w:pPr>
    </w:p>
    <w:p w14:paraId="7461CE11"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 xml:space="preserve">Ha sido asesor en la Administración local </w:t>
      </w:r>
      <w:proofErr w:type="gramStart"/>
      <w:r w:rsidRPr="00F93593">
        <w:rPr>
          <w:rFonts w:ascii="Arial" w:hAnsi="Arial" w:cs="Arial"/>
          <w:color w:val="002060"/>
          <w:sz w:val="20"/>
          <w:szCs w:val="20"/>
        </w:rPr>
        <w:t>madrileña</w:t>
      </w:r>
      <w:proofErr w:type="gramEnd"/>
      <w:r w:rsidRPr="00F93593">
        <w:rPr>
          <w:rFonts w:ascii="Arial" w:hAnsi="Arial" w:cs="Arial"/>
          <w:color w:val="002060"/>
          <w:sz w:val="20"/>
          <w:szCs w:val="20"/>
        </w:rPr>
        <w:t xml:space="preserve"> así como Jefe de Unidad de Servicios Culturales en las Juntas Municipales de Villaverde, Retiro y Salamanca y Consejero Técnico JMD Salamanca.</w:t>
      </w:r>
    </w:p>
    <w:p w14:paraId="672B61B4" w14:textId="77777777" w:rsidR="00F93593" w:rsidRPr="00F93593" w:rsidRDefault="00F93593" w:rsidP="00F93593">
      <w:pPr>
        <w:rPr>
          <w:rFonts w:ascii="Arial" w:hAnsi="Arial" w:cs="Arial"/>
          <w:color w:val="002060"/>
          <w:sz w:val="20"/>
          <w:szCs w:val="20"/>
        </w:rPr>
      </w:pPr>
    </w:p>
    <w:p w14:paraId="0650163A"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 xml:space="preserve">También ha ostentado el cargo de </w:t>
      </w:r>
      <w:proofErr w:type="gramStart"/>
      <w:r w:rsidRPr="00F93593">
        <w:rPr>
          <w:rFonts w:ascii="Arial" w:hAnsi="Arial" w:cs="Arial"/>
          <w:color w:val="002060"/>
          <w:sz w:val="20"/>
          <w:szCs w:val="20"/>
        </w:rPr>
        <w:t>Concejal</w:t>
      </w:r>
      <w:proofErr w:type="gramEnd"/>
      <w:r w:rsidRPr="00F93593">
        <w:rPr>
          <w:rFonts w:ascii="Arial" w:hAnsi="Arial" w:cs="Arial"/>
          <w:color w:val="002060"/>
          <w:sz w:val="20"/>
          <w:szCs w:val="20"/>
        </w:rPr>
        <w:t xml:space="preserve"> del Área Delegada de Participación Ciudadana del Ayuntamiento de Madrid y Concejal Presidente del Distrito de Hortaleza.</w:t>
      </w:r>
    </w:p>
    <w:p w14:paraId="49716EC2" w14:textId="77777777" w:rsidR="00F93593" w:rsidRPr="00F93593" w:rsidRDefault="00F93593" w:rsidP="00F93593">
      <w:pPr>
        <w:rPr>
          <w:rFonts w:ascii="Arial" w:hAnsi="Arial" w:cs="Arial"/>
          <w:color w:val="002060"/>
          <w:sz w:val="20"/>
          <w:szCs w:val="20"/>
        </w:rPr>
      </w:pPr>
    </w:p>
    <w:p w14:paraId="1FB2F174"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Funciones</w:t>
      </w:r>
    </w:p>
    <w:p w14:paraId="2EE5B4FA" w14:textId="77777777" w:rsidR="00F93593" w:rsidRPr="00F93593" w:rsidRDefault="00F93593" w:rsidP="00F93593">
      <w:pPr>
        <w:rPr>
          <w:rFonts w:ascii="Arial" w:hAnsi="Arial" w:cs="Arial"/>
          <w:color w:val="002060"/>
          <w:sz w:val="20"/>
          <w:szCs w:val="20"/>
        </w:rPr>
      </w:pPr>
    </w:p>
    <w:p w14:paraId="3D5C9963"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Asistencia y apoyo en la preparación de reuniones e informes y otras necesidades.</w:t>
      </w:r>
    </w:p>
    <w:p w14:paraId="24753825"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Fecha de nombramiento</w:t>
      </w:r>
    </w:p>
    <w:p w14:paraId="3FF79A5D" w14:textId="77777777" w:rsidR="00F93593" w:rsidRPr="00F93593" w:rsidRDefault="00F93593" w:rsidP="00F93593">
      <w:pPr>
        <w:rPr>
          <w:rFonts w:ascii="Arial" w:hAnsi="Arial" w:cs="Arial"/>
          <w:color w:val="002060"/>
          <w:sz w:val="20"/>
          <w:szCs w:val="20"/>
        </w:rPr>
      </w:pPr>
    </w:p>
    <w:p w14:paraId="18E9C119"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22/06/2021</w:t>
      </w:r>
    </w:p>
    <w:p w14:paraId="5AA1915B" w14:textId="77777777" w:rsidR="00F93593" w:rsidRPr="00F93593" w:rsidRDefault="00F93593" w:rsidP="00F93593">
      <w:pPr>
        <w:rPr>
          <w:rFonts w:ascii="Arial" w:hAnsi="Arial" w:cs="Arial"/>
          <w:color w:val="002060"/>
          <w:sz w:val="20"/>
          <w:szCs w:val="20"/>
        </w:rPr>
      </w:pPr>
    </w:p>
    <w:p w14:paraId="424BB262" w14:textId="4B0D2A4A" w:rsidR="00712B36" w:rsidRPr="00712B36" w:rsidRDefault="00F93593" w:rsidP="00F93593">
      <w:pPr>
        <w:rPr>
          <w:rFonts w:ascii="Arial" w:hAnsi="Arial" w:cs="Arial"/>
          <w:color w:val="002060"/>
          <w:sz w:val="20"/>
          <w:szCs w:val="20"/>
        </w:rPr>
      </w:pPr>
      <w:r w:rsidRPr="00F93593">
        <w:rPr>
          <w:rFonts w:ascii="Arial" w:hAnsi="Arial" w:cs="Arial"/>
          <w:color w:val="002060"/>
          <w:sz w:val="20"/>
          <w:szCs w:val="20"/>
        </w:rPr>
        <w:t>Retribuciones percibidas</w:t>
      </w:r>
      <w:r>
        <w:rPr>
          <w:rFonts w:ascii="Arial" w:hAnsi="Arial" w:cs="Arial"/>
          <w:color w:val="002060"/>
          <w:sz w:val="20"/>
          <w:szCs w:val="20"/>
        </w:rPr>
        <w:t xml:space="preserve">. </w:t>
      </w:r>
      <w:r w:rsidRPr="00F93593">
        <w:rPr>
          <w:rFonts w:ascii="Arial" w:hAnsi="Arial" w:cs="Arial"/>
          <w:color w:val="002060"/>
          <w:sz w:val="20"/>
          <w:szCs w:val="20"/>
        </w:rPr>
        <w:t>43007,02</w:t>
      </w:r>
    </w:p>
    <w:p w14:paraId="6D074199" w14:textId="77777777" w:rsidR="00712B36" w:rsidRPr="00712B36" w:rsidRDefault="00712B36" w:rsidP="00712B36">
      <w:pPr>
        <w:rPr>
          <w:rFonts w:ascii="Arial" w:hAnsi="Arial" w:cs="Arial"/>
          <w:color w:val="002060"/>
          <w:sz w:val="20"/>
          <w:szCs w:val="20"/>
        </w:rPr>
      </w:pPr>
    </w:p>
    <w:p w14:paraId="4A6C8F48" w14:textId="77777777" w:rsidR="00712B36" w:rsidRPr="00712B36" w:rsidRDefault="00712B36" w:rsidP="00712B36">
      <w:pPr>
        <w:rPr>
          <w:rFonts w:ascii="Arial" w:hAnsi="Arial" w:cs="Arial"/>
          <w:color w:val="002060"/>
          <w:sz w:val="20"/>
          <w:szCs w:val="20"/>
        </w:rPr>
      </w:pPr>
    </w:p>
    <w:p w14:paraId="213CE6E3" w14:textId="77777777" w:rsidR="00F93593" w:rsidRPr="00F93593" w:rsidRDefault="00F93593" w:rsidP="00F93593">
      <w:pPr>
        <w:rPr>
          <w:rFonts w:ascii="Arial" w:hAnsi="Arial" w:cs="Arial"/>
          <w:b/>
          <w:bCs/>
          <w:color w:val="002060"/>
          <w:sz w:val="20"/>
          <w:szCs w:val="20"/>
        </w:rPr>
      </w:pPr>
      <w:r w:rsidRPr="00F93593">
        <w:rPr>
          <w:rFonts w:ascii="Arial" w:hAnsi="Arial" w:cs="Arial"/>
          <w:b/>
          <w:bCs/>
          <w:color w:val="002060"/>
          <w:sz w:val="20"/>
          <w:szCs w:val="20"/>
          <w:highlight w:val="yellow"/>
        </w:rPr>
        <w:t>Margarita Rubio Trincado</w:t>
      </w:r>
    </w:p>
    <w:p w14:paraId="38725EF8" w14:textId="77777777" w:rsidR="00F93593" w:rsidRPr="00F93593" w:rsidRDefault="00F93593" w:rsidP="00F93593">
      <w:pPr>
        <w:rPr>
          <w:rFonts w:ascii="Arial" w:hAnsi="Arial" w:cs="Arial"/>
          <w:color w:val="002060"/>
          <w:sz w:val="20"/>
          <w:szCs w:val="20"/>
        </w:rPr>
      </w:pPr>
    </w:p>
    <w:p w14:paraId="16B21508"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 xml:space="preserve">Técnico de Apoyo a la </w:t>
      </w:r>
      <w:proofErr w:type="gramStart"/>
      <w:r w:rsidRPr="00F93593">
        <w:rPr>
          <w:rFonts w:ascii="Arial" w:hAnsi="Arial" w:cs="Arial"/>
          <w:color w:val="002060"/>
          <w:sz w:val="20"/>
          <w:szCs w:val="20"/>
        </w:rPr>
        <w:t>Secretaria</w:t>
      </w:r>
      <w:proofErr w:type="gramEnd"/>
    </w:p>
    <w:p w14:paraId="48DD8B94"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Consejería de Medio Ambiente, Vivienda y Agricultura</w:t>
      </w:r>
    </w:p>
    <w:p w14:paraId="76408507"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 xml:space="preserve">Licenciada en Arquitectura de Interiores por la Universidad Politécnica de Madrid. </w:t>
      </w:r>
    </w:p>
    <w:p w14:paraId="243C5CB3" w14:textId="77777777" w:rsidR="00F93593" w:rsidRPr="00F93593" w:rsidRDefault="00F93593" w:rsidP="00F93593">
      <w:pPr>
        <w:rPr>
          <w:rFonts w:ascii="Arial" w:hAnsi="Arial" w:cs="Arial"/>
          <w:color w:val="002060"/>
          <w:sz w:val="20"/>
          <w:szCs w:val="20"/>
        </w:rPr>
      </w:pPr>
    </w:p>
    <w:p w14:paraId="3ABCFBF2"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 xml:space="preserve">Desde julio de 2014 desempeño diferentes funciones en la secretaría de Presidencia de la Comunidad de Madrid. Antes de incorporarme a la Comunidad de Madrid realice tareas administrativas y contables de </w:t>
      </w:r>
      <w:proofErr w:type="gramStart"/>
      <w:r w:rsidRPr="00F93593">
        <w:rPr>
          <w:rFonts w:ascii="Arial" w:hAnsi="Arial" w:cs="Arial"/>
          <w:color w:val="002060"/>
          <w:sz w:val="20"/>
          <w:szCs w:val="20"/>
        </w:rPr>
        <w:t>oficina</w:t>
      </w:r>
      <w:proofErr w:type="gramEnd"/>
      <w:r w:rsidRPr="00F93593">
        <w:rPr>
          <w:rFonts w:ascii="Arial" w:hAnsi="Arial" w:cs="Arial"/>
          <w:color w:val="002060"/>
          <w:sz w:val="20"/>
          <w:szCs w:val="20"/>
        </w:rPr>
        <w:t xml:space="preserve"> así como en departamentos comerciales de cara al público.</w:t>
      </w:r>
    </w:p>
    <w:p w14:paraId="7F1A403D" w14:textId="77777777" w:rsidR="00F93593" w:rsidRPr="00F93593" w:rsidRDefault="00F93593" w:rsidP="00F93593">
      <w:pPr>
        <w:rPr>
          <w:rFonts w:ascii="Arial" w:hAnsi="Arial" w:cs="Arial"/>
          <w:color w:val="002060"/>
          <w:sz w:val="20"/>
          <w:szCs w:val="20"/>
        </w:rPr>
      </w:pPr>
    </w:p>
    <w:p w14:paraId="2D1F4F62"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Fecha de nombramiento</w:t>
      </w:r>
    </w:p>
    <w:p w14:paraId="253539BF" w14:textId="77777777" w:rsidR="00F93593" w:rsidRPr="00F93593" w:rsidRDefault="00F93593" w:rsidP="00F93593">
      <w:pPr>
        <w:rPr>
          <w:rFonts w:ascii="Arial" w:hAnsi="Arial" w:cs="Arial"/>
          <w:color w:val="002060"/>
          <w:sz w:val="20"/>
          <w:szCs w:val="20"/>
        </w:rPr>
      </w:pPr>
    </w:p>
    <w:p w14:paraId="05F51162"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29/09/2021</w:t>
      </w:r>
    </w:p>
    <w:p w14:paraId="25A88A89" w14:textId="77777777" w:rsidR="00F93593" w:rsidRPr="00F93593" w:rsidRDefault="00F93593" w:rsidP="00F93593">
      <w:pPr>
        <w:rPr>
          <w:rFonts w:ascii="Arial" w:hAnsi="Arial" w:cs="Arial"/>
          <w:color w:val="002060"/>
          <w:sz w:val="20"/>
          <w:szCs w:val="20"/>
        </w:rPr>
      </w:pPr>
    </w:p>
    <w:p w14:paraId="4DD76A82" w14:textId="77777777" w:rsidR="00F93593" w:rsidRPr="00F93593" w:rsidRDefault="00F93593" w:rsidP="00F93593">
      <w:pPr>
        <w:rPr>
          <w:rFonts w:ascii="Arial" w:hAnsi="Arial" w:cs="Arial"/>
          <w:color w:val="002060"/>
          <w:sz w:val="20"/>
          <w:szCs w:val="20"/>
        </w:rPr>
      </w:pPr>
      <w:r w:rsidRPr="00F93593">
        <w:rPr>
          <w:rFonts w:ascii="Arial" w:hAnsi="Arial" w:cs="Arial"/>
          <w:color w:val="002060"/>
          <w:sz w:val="20"/>
          <w:szCs w:val="20"/>
        </w:rPr>
        <w:t>Retribuciones percibidas</w:t>
      </w:r>
    </w:p>
    <w:p w14:paraId="5C1DD4AB" w14:textId="77777777" w:rsidR="00F93593" w:rsidRPr="00F93593" w:rsidRDefault="00F93593" w:rsidP="00F93593">
      <w:pPr>
        <w:rPr>
          <w:rFonts w:ascii="Arial" w:hAnsi="Arial" w:cs="Arial"/>
          <w:color w:val="002060"/>
          <w:sz w:val="20"/>
          <w:szCs w:val="20"/>
        </w:rPr>
      </w:pPr>
    </w:p>
    <w:p w14:paraId="41C18B02" w14:textId="7F747CFC" w:rsidR="00712B36" w:rsidRPr="00712B36" w:rsidRDefault="00F93593" w:rsidP="00F93593">
      <w:pPr>
        <w:rPr>
          <w:rFonts w:ascii="Arial" w:hAnsi="Arial" w:cs="Arial"/>
          <w:color w:val="002060"/>
          <w:sz w:val="20"/>
          <w:szCs w:val="20"/>
        </w:rPr>
      </w:pPr>
      <w:r w:rsidRPr="00F93593">
        <w:rPr>
          <w:rFonts w:ascii="Arial" w:hAnsi="Arial" w:cs="Arial"/>
          <w:color w:val="002060"/>
          <w:sz w:val="20"/>
          <w:szCs w:val="20"/>
        </w:rPr>
        <w:t>43007,02</w:t>
      </w:r>
    </w:p>
    <w:p w14:paraId="048C5104" w14:textId="77777777" w:rsidR="00B15875" w:rsidRPr="00712B36" w:rsidRDefault="00B15875" w:rsidP="00712B36">
      <w:pPr>
        <w:rPr>
          <w:rFonts w:ascii="Arial" w:hAnsi="Arial" w:cs="Arial"/>
          <w:color w:val="002060"/>
          <w:sz w:val="20"/>
          <w:szCs w:val="20"/>
        </w:rPr>
      </w:pPr>
    </w:p>
    <w:sectPr w:rsidR="00B15875" w:rsidRPr="00712B36" w:rsidSect="00E553C8">
      <w:footerReference w:type="even" r:id="rId35"/>
      <w:footerReference w:type="default" r:id="rId3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CDBE4" w14:textId="77777777" w:rsidR="003F6974" w:rsidRDefault="003F6974" w:rsidP="00F93593">
      <w:r>
        <w:separator/>
      </w:r>
    </w:p>
  </w:endnote>
  <w:endnote w:type="continuationSeparator" w:id="0">
    <w:p w14:paraId="6239EF7F" w14:textId="77777777" w:rsidR="003F6974" w:rsidRDefault="003F6974" w:rsidP="00F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86935984"/>
      <w:docPartObj>
        <w:docPartGallery w:val="Page Numbers (Bottom of Page)"/>
        <w:docPartUnique/>
      </w:docPartObj>
    </w:sdtPr>
    <w:sdtContent>
      <w:p w14:paraId="45CC5787" w14:textId="7431E79D" w:rsidR="00F93593" w:rsidRDefault="00F93593" w:rsidP="00CB69C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1B7733B" w14:textId="77777777" w:rsidR="00F93593" w:rsidRDefault="00F935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46278979"/>
      <w:docPartObj>
        <w:docPartGallery w:val="Page Numbers (Bottom of Page)"/>
        <w:docPartUnique/>
      </w:docPartObj>
    </w:sdtPr>
    <w:sdtContent>
      <w:p w14:paraId="3A558537" w14:textId="56122E77" w:rsidR="00F93593" w:rsidRDefault="00F93593" w:rsidP="00CB69CE">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C7F4A62" w14:textId="77777777" w:rsidR="00F93593" w:rsidRDefault="00F935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9FCA3" w14:textId="77777777" w:rsidR="003F6974" w:rsidRDefault="003F6974" w:rsidP="00F93593">
      <w:r>
        <w:separator/>
      </w:r>
    </w:p>
  </w:footnote>
  <w:footnote w:type="continuationSeparator" w:id="0">
    <w:p w14:paraId="2E04F11D" w14:textId="77777777" w:rsidR="003F6974" w:rsidRDefault="003F6974" w:rsidP="00F93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826"/>
    <w:multiLevelType w:val="multilevel"/>
    <w:tmpl w:val="F352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2443C"/>
    <w:multiLevelType w:val="hybridMultilevel"/>
    <w:tmpl w:val="036A6DEE"/>
    <w:lvl w:ilvl="0" w:tplc="87487EEE">
      <w:start w:val="1"/>
      <w:numFmt w:val="decimalZero"/>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36"/>
    <w:rsid w:val="00161CEE"/>
    <w:rsid w:val="003F6974"/>
    <w:rsid w:val="006D675D"/>
    <w:rsid w:val="00712B36"/>
    <w:rsid w:val="00B15875"/>
    <w:rsid w:val="00E553C8"/>
    <w:rsid w:val="00F935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154107E"/>
  <w15:chartTrackingRefBased/>
  <w15:docId w15:val="{449B8CBB-5AD0-B34C-9AA7-81CC22F2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B36"/>
    <w:rPr>
      <w:rFonts w:ascii="Times New Roman" w:eastAsia="Times New Roman" w:hAnsi="Times New Roman" w:cs="Times New Roman"/>
      <w:lang w:eastAsia="es-ES_tradnl"/>
    </w:rPr>
  </w:style>
  <w:style w:type="paragraph" w:styleId="Ttulo1">
    <w:name w:val="heading 1"/>
    <w:basedOn w:val="Normal"/>
    <w:next w:val="Normal"/>
    <w:link w:val="Ttulo1Car"/>
    <w:uiPriority w:val="9"/>
    <w:qFormat/>
    <w:rsid w:val="00712B36"/>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link w:val="Ttulo2Car"/>
    <w:uiPriority w:val="9"/>
    <w:qFormat/>
    <w:rsid w:val="00712B3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2B3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12B36"/>
    <w:rPr>
      <w:rFonts w:ascii="Times New Roman" w:eastAsia="Times New Roman" w:hAnsi="Times New Roman" w:cs="Times New Roman"/>
      <w:b/>
      <w:bCs/>
      <w:sz w:val="36"/>
      <w:szCs w:val="36"/>
      <w:lang w:eastAsia="es-ES_tradnl"/>
    </w:rPr>
  </w:style>
  <w:style w:type="character" w:customStyle="1" w:styleId="apple-converted-space">
    <w:name w:val="apple-converted-space"/>
    <w:basedOn w:val="Fuentedeprrafopredeter"/>
    <w:rsid w:val="00712B36"/>
  </w:style>
  <w:style w:type="character" w:styleId="Hipervnculo">
    <w:name w:val="Hyperlink"/>
    <w:basedOn w:val="Fuentedeprrafopredeter"/>
    <w:uiPriority w:val="99"/>
    <w:unhideWhenUsed/>
    <w:rsid w:val="00712B36"/>
    <w:rPr>
      <w:color w:val="0000FF"/>
      <w:u w:val="single"/>
    </w:rPr>
  </w:style>
  <w:style w:type="paragraph" w:styleId="NormalWeb">
    <w:name w:val="Normal (Web)"/>
    <w:basedOn w:val="Normal"/>
    <w:uiPriority w:val="99"/>
    <w:unhideWhenUsed/>
    <w:rsid w:val="00712B36"/>
    <w:pPr>
      <w:spacing w:before="100" w:beforeAutospacing="1" w:after="100" w:afterAutospacing="1"/>
    </w:pPr>
  </w:style>
  <w:style w:type="paragraph" w:styleId="Prrafodelista">
    <w:name w:val="List Paragraph"/>
    <w:basedOn w:val="Normal"/>
    <w:uiPriority w:val="34"/>
    <w:qFormat/>
    <w:rsid w:val="00712B36"/>
    <w:pPr>
      <w:ind w:left="720"/>
      <w:contextualSpacing/>
    </w:pPr>
    <w:rPr>
      <w:rFonts w:asciiTheme="minorHAnsi" w:eastAsiaTheme="minorHAnsi" w:hAnsiTheme="minorHAnsi" w:cstheme="minorBidi"/>
      <w:lang w:eastAsia="en-US"/>
    </w:rPr>
  </w:style>
  <w:style w:type="character" w:styleId="nfasis">
    <w:name w:val="Emphasis"/>
    <w:basedOn w:val="Fuentedeprrafopredeter"/>
    <w:uiPriority w:val="20"/>
    <w:qFormat/>
    <w:rsid w:val="00712B36"/>
    <w:rPr>
      <w:i/>
      <w:iCs/>
    </w:rPr>
  </w:style>
  <w:style w:type="character" w:styleId="Textoennegrita">
    <w:name w:val="Strong"/>
    <w:basedOn w:val="Fuentedeprrafopredeter"/>
    <w:uiPriority w:val="22"/>
    <w:qFormat/>
    <w:rsid w:val="00712B36"/>
    <w:rPr>
      <w:b/>
      <w:bCs/>
    </w:rPr>
  </w:style>
  <w:style w:type="character" w:styleId="Hipervnculovisitado">
    <w:name w:val="FollowedHyperlink"/>
    <w:basedOn w:val="Fuentedeprrafopredeter"/>
    <w:uiPriority w:val="99"/>
    <w:semiHidden/>
    <w:unhideWhenUsed/>
    <w:rsid w:val="006D675D"/>
    <w:rPr>
      <w:color w:val="954F72" w:themeColor="followedHyperlink"/>
      <w:u w:val="single"/>
    </w:rPr>
  </w:style>
  <w:style w:type="paragraph" w:styleId="Piedepgina">
    <w:name w:val="footer"/>
    <w:basedOn w:val="Normal"/>
    <w:link w:val="PiedepginaCar"/>
    <w:uiPriority w:val="99"/>
    <w:unhideWhenUsed/>
    <w:rsid w:val="00F93593"/>
    <w:pPr>
      <w:tabs>
        <w:tab w:val="center" w:pos="4252"/>
        <w:tab w:val="right" w:pos="8504"/>
      </w:tabs>
    </w:pPr>
  </w:style>
  <w:style w:type="character" w:customStyle="1" w:styleId="PiedepginaCar">
    <w:name w:val="Pie de página Car"/>
    <w:basedOn w:val="Fuentedeprrafopredeter"/>
    <w:link w:val="Piedepgina"/>
    <w:uiPriority w:val="99"/>
    <w:rsid w:val="00F93593"/>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93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98176">
      <w:bodyDiv w:val="1"/>
      <w:marLeft w:val="0"/>
      <w:marRight w:val="0"/>
      <w:marTop w:val="0"/>
      <w:marBottom w:val="0"/>
      <w:divBdr>
        <w:top w:val="none" w:sz="0" w:space="0" w:color="auto"/>
        <w:left w:val="none" w:sz="0" w:space="0" w:color="auto"/>
        <w:bottom w:val="none" w:sz="0" w:space="0" w:color="auto"/>
        <w:right w:val="none" w:sz="0" w:space="0" w:color="auto"/>
      </w:divBdr>
      <w:divsChild>
        <w:div w:id="981085194">
          <w:marLeft w:val="0"/>
          <w:marRight w:val="0"/>
          <w:marTop w:val="0"/>
          <w:marBottom w:val="0"/>
          <w:divBdr>
            <w:top w:val="none" w:sz="0" w:space="0" w:color="auto"/>
            <w:left w:val="none" w:sz="0" w:space="0" w:color="auto"/>
            <w:bottom w:val="none" w:sz="0" w:space="0" w:color="auto"/>
            <w:right w:val="none" w:sz="0" w:space="0" w:color="auto"/>
          </w:divBdr>
          <w:divsChild>
            <w:div w:id="708799520">
              <w:marLeft w:val="0"/>
              <w:marRight w:val="0"/>
              <w:marTop w:val="0"/>
              <w:marBottom w:val="0"/>
              <w:divBdr>
                <w:top w:val="none" w:sz="0" w:space="0" w:color="auto"/>
                <w:left w:val="none" w:sz="0" w:space="0" w:color="auto"/>
                <w:bottom w:val="none" w:sz="0" w:space="0" w:color="auto"/>
                <w:right w:val="none" w:sz="0" w:space="0" w:color="auto"/>
              </w:divBdr>
              <w:divsChild>
                <w:div w:id="421075387">
                  <w:marLeft w:val="0"/>
                  <w:marRight w:val="0"/>
                  <w:marTop w:val="0"/>
                  <w:marBottom w:val="0"/>
                  <w:divBdr>
                    <w:top w:val="none" w:sz="0" w:space="0" w:color="auto"/>
                    <w:left w:val="none" w:sz="0" w:space="0" w:color="auto"/>
                    <w:bottom w:val="none" w:sz="0" w:space="0" w:color="auto"/>
                    <w:right w:val="none" w:sz="0" w:space="0" w:color="auto"/>
                  </w:divBdr>
                  <w:divsChild>
                    <w:div w:id="319044920">
                      <w:marLeft w:val="0"/>
                      <w:marRight w:val="0"/>
                      <w:marTop w:val="0"/>
                      <w:marBottom w:val="0"/>
                      <w:divBdr>
                        <w:top w:val="none" w:sz="0" w:space="0" w:color="auto"/>
                        <w:left w:val="none" w:sz="0" w:space="0" w:color="auto"/>
                        <w:bottom w:val="none" w:sz="0" w:space="0" w:color="auto"/>
                        <w:right w:val="none" w:sz="0" w:space="0" w:color="auto"/>
                      </w:divBdr>
                      <w:divsChild>
                        <w:div w:id="473714475">
                          <w:marLeft w:val="0"/>
                          <w:marRight w:val="0"/>
                          <w:marTop w:val="0"/>
                          <w:marBottom w:val="0"/>
                          <w:divBdr>
                            <w:top w:val="none" w:sz="0" w:space="0" w:color="auto"/>
                            <w:left w:val="none" w:sz="0" w:space="0" w:color="auto"/>
                            <w:bottom w:val="none" w:sz="0" w:space="0" w:color="auto"/>
                            <w:right w:val="none" w:sz="0" w:space="0" w:color="auto"/>
                          </w:divBdr>
                          <w:divsChild>
                            <w:div w:id="623269451">
                              <w:marLeft w:val="0"/>
                              <w:marRight w:val="0"/>
                              <w:marTop w:val="0"/>
                              <w:marBottom w:val="0"/>
                              <w:divBdr>
                                <w:top w:val="none" w:sz="0" w:space="0" w:color="auto"/>
                                <w:left w:val="none" w:sz="0" w:space="0" w:color="auto"/>
                                <w:bottom w:val="none" w:sz="0" w:space="0" w:color="auto"/>
                                <w:right w:val="none" w:sz="0" w:space="0" w:color="auto"/>
                              </w:divBdr>
                              <w:divsChild>
                                <w:div w:id="99495250">
                                  <w:marLeft w:val="0"/>
                                  <w:marRight w:val="0"/>
                                  <w:marTop w:val="0"/>
                                  <w:marBottom w:val="300"/>
                                  <w:divBdr>
                                    <w:top w:val="none" w:sz="0" w:space="0" w:color="auto"/>
                                    <w:left w:val="none" w:sz="0" w:space="0" w:color="auto"/>
                                    <w:bottom w:val="none" w:sz="0" w:space="0" w:color="auto"/>
                                    <w:right w:val="none" w:sz="0" w:space="0" w:color="auto"/>
                                  </w:divBdr>
                                  <w:divsChild>
                                    <w:div w:id="617445771">
                                      <w:marLeft w:val="0"/>
                                      <w:marRight w:val="0"/>
                                      <w:marTop w:val="0"/>
                                      <w:marBottom w:val="0"/>
                                      <w:divBdr>
                                        <w:top w:val="none" w:sz="0" w:space="0" w:color="auto"/>
                                        <w:left w:val="none" w:sz="0" w:space="0" w:color="auto"/>
                                        <w:bottom w:val="none" w:sz="0" w:space="0" w:color="auto"/>
                                        <w:right w:val="none" w:sz="0" w:space="0" w:color="auto"/>
                                      </w:divBdr>
                                      <w:divsChild>
                                        <w:div w:id="13042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2658">
                          <w:marLeft w:val="0"/>
                          <w:marRight w:val="0"/>
                          <w:marTop w:val="0"/>
                          <w:marBottom w:val="0"/>
                          <w:divBdr>
                            <w:top w:val="none" w:sz="0" w:space="0" w:color="auto"/>
                            <w:left w:val="none" w:sz="0" w:space="0" w:color="auto"/>
                            <w:bottom w:val="none" w:sz="0" w:space="0" w:color="auto"/>
                            <w:right w:val="none" w:sz="0" w:space="0" w:color="auto"/>
                          </w:divBdr>
                          <w:divsChild>
                            <w:div w:id="1794859316">
                              <w:marLeft w:val="0"/>
                              <w:marRight w:val="0"/>
                              <w:marTop w:val="0"/>
                              <w:marBottom w:val="0"/>
                              <w:divBdr>
                                <w:top w:val="none" w:sz="0" w:space="0" w:color="auto"/>
                                <w:left w:val="none" w:sz="0" w:space="0" w:color="auto"/>
                                <w:bottom w:val="none" w:sz="0" w:space="0" w:color="auto"/>
                                <w:right w:val="none" w:sz="0" w:space="0" w:color="auto"/>
                              </w:divBdr>
                              <w:divsChild>
                                <w:div w:id="164252393">
                                  <w:marLeft w:val="0"/>
                                  <w:marRight w:val="0"/>
                                  <w:marTop w:val="0"/>
                                  <w:marBottom w:val="300"/>
                                  <w:divBdr>
                                    <w:top w:val="none" w:sz="0" w:space="0" w:color="auto"/>
                                    <w:left w:val="none" w:sz="0" w:space="0" w:color="auto"/>
                                    <w:bottom w:val="none" w:sz="0" w:space="0" w:color="auto"/>
                                    <w:right w:val="none" w:sz="0" w:space="0" w:color="auto"/>
                                  </w:divBdr>
                                  <w:divsChild>
                                    <w:div w:id="2071228344">
                                      <w:marLeft w:val="0"/>
                                      <w:marRight w:val="0"/>
                                      <w:marTop w:val="0"/>
                                      <w:marBottom w:val="0"/>
                                      <w:divBdr>
                                        <w:top w:val="none" w:sz="0" w:space="0" w:color="auto"/>
                                        <w:left w:val="none" w:sz="0" w:space="0" w:color="auto"/>
                                        <w:bottom w:val="none" w:sz="0" w:space="0" w:color="auto"/>
                                        <w:right w:val="none" w:sz="0" w:space="0" w:color="auto"/>
                                      </w:divBdr>
                                      <w:divsChild>
                                        <w:div w:id="107505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4784">
                          <w:marLeft w:val="0"/>
                          <w:marRight w:val="0"/>
                          <w:marTop w:val="0"/>
                          <w:marBottom w:val="0"/>
                          <w:divBdr>
                            <w:top w:val="none" w:sz="0" w:space="0" w:color="auto"/>
                            <w:left w:val="none" w:sz="0" w:space="0" w:color="auto"/>
                            <w:bottom w:val="none" w:sz="0" w:space="0" w:color="auto"/>
                            <w:right w:val="none" w:sz="0" w:space="0" w:color="auto"/>
                          </w:divBdr>
                          <w:divsChild>
                            <w:div w:id="712122814">
                              <w:marLeft w:val="0"/>
                              <w:marRight w:val="0"/>
                              <w:marTop w:val="0"/>
                              <w:marBottom w:val="0"/>
                              <w:divBdr>
                                <w:top w:val="none" w:sz="0" w:space="0" w:color="auto"/>
                                <w:left w:val="none" w:sz="0" w:space="0" w:color="auto"/>
                                <w:bottom w:val="none" w:sz="0" w:space="0" w:color="auto"/>
                                <w:right w:val="none" w:sz="0" w:space="0" w:color="auto"/>
                              </w:divBdr>
                              <w:divsChild>
                                <w:div w:id="1378385049">
                                  <w:marLeft w:val="0"/>
                                  <w:marRight w:val="0"/>
                                  <w:marTop w:val="0"/>
                                  <w:marBottom w:val="300"/>
                                  <w:divBdr>
                                    <w:top w:val="none" w:sz="0" w:space="0" w:color="auto"/>
                                    <w:left w:val="none" w:sz="0" w:space="0" w:color="auto"/>
                                    <w:bottom w:val="none" w:sz="0" w:space="0" w:color="auto"/>
                                    <w:right w:val="none" w:sz="0" w:space="0" w:color="auto"/>
                                  </w:divBdr>
                                  <w:divsChild>
                                    <w:div w:id="1346640383">
                                      <w:marLeft w:val="0"/>
                                      <w:marRight w:val="0"/>
                                      <w:marTop w:val="0"/>
                                      <w:marBottom w:val="0"/>
                                      <w:divBdr>
                                        <w:top w:val="none" w:sz="0" w:space="0" w:color="auto"/>
                                        <w:left w:val="none" w:sz="0" w:space="0" w:color="auto"/>
                                        <w:bottom w:val="none" w:sz="0" w:space="0" w:color="auto"/>
                                        <w:right w:val="none" w:sz="0" w:space="0" w:color="auto"/>
                                      </w:divBdr>
                                      <w:divsChild>
                                        <w:div w:id="19405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5122">
                          <w:marLeft w:val="0"/>
                          <w:marRight w:val="0"/>
                          <w:marTop w:val="0"/>
                          <w:marBottom w:val="0"/>
                          <w:divBdr>
                            <w:top w:val="none" w:sz="0" w:space="0" w:color="auto"/>
                            <w:left w:val="none" w:sz="0" w:space="0" w:color="auto"/>
                            <w:bottom w:val="none" w:sz="0" w:space="0" w:color="auto"/>
                            <w:right w:val="none" w:sz="0" w:space="0" w:color="auto"/>
                          </w:divBdr>
                          <w:divsChild>
                            <w:div w:id="1286422196">
                              <w:marLeft w:val="0"/>
                              <w:marRight w:val="0"/>
                              <w:marTop w:val="0"/>
                              <w:marBottom w:val="0"/>
                              <w:divBdr>
                                <w:top w:val="none" w:sz="0" w:space="0" w:color="auto"/>
                                <w:left w:val="none" w:sz="0" w:space="0" w:color="auto"/>
                                <w:bottom w:val="none" w:sz="0" w:space="0" w:color="auto"/>
                                <w:right w:val="none" w:sz="0" w:space="0" w:color="auto"/>
                              </w:divBdr>
                              <w:divsChild>
                                <w:div w:id="374620036">
                                  <w:marLeft w:val="0"/>
                                  <w:marRight w:val="0"/>
                                  <w:marTop w:val="0"/>
                                  <w:marBottom w:val="300"/>
                                  <w:divBdr>
                                    <w:top w:val="none" w:sz="0" w:space="0" w:color="auto"/>
                                    <w:left w:val="none" w:sz="0" w:space="0" w:color="auto"/>
                                    <w:bottom w:val="none" w:sz="0" w:space="0" w:color="auto"/>
                                    <w:right w:val="none" w:sz="0" w:space="0" w:color="auto"/>
                                  </w:divBdr>
                                  <w:divsChild>
                                    <w:div w:id="2094932014">
                                      <w:marLeft w:val="0"/>
                                      <w:marRight w:val="0"/>
                                      <w:marTop w:val="0"/>
                                      <w:marBottom w:val="0"/>
                                      <w:divBdr>
                                        <w:top w:val="none" w:sz="0" w:space="0" w:color="auto"/>
                                        <w:left w:val="none" w:sz="0" w:space="0" w:color="auto"/>
                                        <w:bottom w:val="none" w:sz="0" w:space="0" w:color="auto"/>
                                        <w:right w:val="none" w:sz="0" w:space="0" w:color="auto"/>
                                      </w:divBdr>
                                      <w:divsChild>
                                        <w:div w:id="19750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903526">
          <w:marLeft w:val="0"/>
          <w:marRight w:val="0"/>
          <w:marTop w:val="0"/>
          <w:marBottom w:val="0"/>
          <w:divBdr>
            <w:top w:val="none" w:sz="0" w:space="0" w:color="auto"/>
            <w:left w:val="none" w:sz="0" w:space="0" w:color="auto"/>
            <w:bottom w:val="none" w:sz="0" w:space="0" w:color="auto"/>
            <w:right w:val="none" w:sz="0" w:space="0" w:color="auto"/>
          </w:divBdr>
          <w:divsChild>
            <w:div w:id="435831718">
              <w:marLeft w:val="0"/>
              <w:marRight w:val="0"/>
              <w:marTop w:val="0"/>
              <w:marBottom w:val="0"/>
              <w:divBdr>
                <w:top w:val="none" w:sz="0" w:space="0" w:color="auto"/>
                <w:left w:val="none" w:sz="0" w:space="0" w:color="auto"/>
                <w:bottom w:val="none" w:sz="0" w:space="0" w:color="auto"/>
                <w:right w:val="none" w:sz="0" w:space="0" w:color="auto"/>
              </w:divBdr>
              <w:divsChild>
                <w:div w:id="2014212882">
                  <w:marLeft w:val="0"/>
                  <w:marRight w:val="0"/>
                  <w:marTop w:val="0"/>
                  <w:marBottom w:val="300"/>
                  <w:divBdr>
                    <w:top w:val="none" w:sz="0" w:space="0" w:color="auto"/>
                    <w:left w:val="none" w:sz="0" w:space="0" w:color="auto"/>
                    <w:bottom w:val="none" w:sz="0" w:space="0" w:color="auto"/>
                    <w:right w:val="none" w:sz="0" w:space="0" w:color="auto"/>
                  </w:divBdr>
                  <w:divsChild>
                    <w:div w:id="456415375">
                      <w:marLeft w:val="0"/>
                      <w:marRight w:val="0"/>
                      <w:marTop w:val="0"/>
                      <w:marBottom w:val="0"/>
                      <w:divBdr>
                        <w:top w:val="single" w:sz="36" w:space="15" w:color="auto"/>
                        <w:left w:val="single" w:sz="6" w:space="15" w:color="D7DADE"/>
                        <w:bottom w:val="single" w:sz="6" w:space="15" w:color="D7DADE"/>
                        <w:right w:val="single" w:sz="6" w:space="15" w:color="D7DADE"/>
                      </w:divBdr>
                      <w:divsChild>
                        <w:div w:id="1684087015">
                          <w:marLeft w:val="0"/>
                          <w:marRight w:val="0"/>
                          <w:marTop w:val="300"/>
                          <w:marBottom w:val="300"/>
                          <w:divBdr>
                            <w:top w:val="none" w:sz="0" w:space="0" w:color="auto"/>
                            <w:left w:val="none" w:sz="0" w:space="0" w:color="auto"/>
                            <w:bottom w:val="none" w:sz="0" w:space="0" w:color="auto"/>
                            <w:right w:val="none" w:sz="0" w:space="0" w:color="auto"/>
                          </w:divBdr>
                          <w:divsChild>
                            <w:div w:id="1184976784">
                              <w:marLeft w:val="0"/>
                              <w:marRight w:val="0"/>
                              <w:marTop w:val="0"/>
                              <w:marBottom w:val="0"/>
                              <w:divBdr>
                                <w:top w:val="none" w:sz="0" w:space="0" w:color="auto"/>
                                <w:left w:val="none" w:sz="0" w:space="0" w:color="auto"/>
                                <w:bottom w:val="none" w:sz="0" w:space="0" w:color="auto"/>
                                <w:right w:val="none" w:sz="0" w:space="0" w:color="auto"/>
                              </w:divBdr>
                              <w:divsChild>
                                <w:div w:id="155343667">
                                  <w:marLeft w:val="0"/>
                                  <w:marRight w:val="0"/>
                                  <w:marTop w:val="0"/>
                                  <w:marBottom w:val="300"/>
                                  <w:divBdr>
                                    <w:top w:val="none" w:sz="0" w:space="0" w:color="auto"/>
                                    <w:left w:val="none" w:sz="0" w:space="0" w:color="auto"/>
                                    <w:bottom w:val="none" w:sz="0" w:space="0" w:color="auto"/>
                                    <w:right w:val="none" w:sz="0" w:space="0" w:color="auto"/>
                                  </w:divBdr>
                                  <w:divsChild>
                                    <w:div w:id="1817913694">
                                      <w:marLeft w:val="0"/>
                                      <w:marRight w:val="0"/>
                                      <w:marTop w:val="0"/>
                                      <w:marBottom w:val="0"/>
                                      <w:divBdr>
                                        <w:top w:val="none" w:sz="0" w:space="0" w:color="auto"/>
                                        <w:left w:val="none" w:sz="0" w:space="0" w:color="auto"/>
                                        <w:bottom w:val="none" w:sz="0" w:space="0" w:color="auto"/>
                                        <w:right w:val="none" w:sz="0" w:space="0" w:color="auto"/>
                                      </w:divBdr>
                                      <w:divsChild>
                                        <w:div w:id="4861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0479">
                          <w:marLeft w:val="0"/>
                          <w:marRight w:val="0"/>
                          <w:marTop w:val="0"/>
                          <w:marBottom w:val="0"/>
                          <w:divBdr>
                            <w:top w:val="none" w:sz="0" w:space="0" w:color="auto"/>
                            <w:left w:val="none" w:sz="0" w:space="0" w:color="auto"/>
                            <w:bottom w:val="none" w:sz="0" w:space="0" w:color="auto"/>
                            <w:right w:val="none" w:sz="0" w:space="0" w:color="auto"/>
                          </w:divBdr>
                          <w:divsChild>
                            <w:div w:id="601760943">
                              <w:marLeft w:val="0"/>
                              <w:marRight w:val="0"/>
                              <w:marTop w:val="0"/>
                              <w:marBottom w:val="0"/>
                              <w:divBdr>
                                <w:top w:val="none" w:sz="0" w:space="0" w:color="auto"/>
                                <w:left w:val="none" w:sz="0" w:space="0" w:color="auto"/>
                                <w:bottom w:val="none" w:sz="0" w:space="0" w:color="auto"/>
                                <w:right w:val="none" w:sz="0" w:space="0" w:color="auto"/>
                              </w:divBdr>
                              <w:divsChild>
                                <w:div w:id="936793208">
                                  <w:marLeft w:val="0"/>
                                  <w:marRight w:val="0"/>
                                  <w:marTop w:val="0"/>
                                  <w:marBottom w:val="300"/>
                                  <w:divBdr>
                                    <w:top w:val="none" w:sz="0" w:space="0" w:color="auto"/>
                                    <w:left w:val="none" w:sz="0" w:space="0" w:color="auto"/>
                                    <w:bottom w:val="none" w:sz="0" w:space="0" w:color="auto"/>
                                    <w:right w:val="none" w:sz="0" w:space="0" w:color="auto"/>
                                  </w:divBdr>
                                  <w:divsChild>
                                    <w:div w:id="801848369">
                                      <w:marLeft w:val="0"/>
                                      <w:marRight w:val="0"/>
                                      <w:marTop w:val="0"/>
                                      <w:marBottom w:val="0"/>
                                      <w:divBdr>
                                        <w:top w:val="none" w:sz="0" w:space="0" w:color="auto"/>
                                        <w:left w:val="none" w:sz="0" w:space="0" w:color="auto"/>
                                        <w:bottom w:val="none" w:sz="0" w:space="0" w:color="auto"/>
                                        <w:right w:val="none" w:sz="0" w:space="0" w:color="auto"/>
                                      </w:divBdr>
                                      <w:divsChild>
                                        <w:div w:id="12815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786625">
      <w:bodyDiv w:val="1"/>
      <w:marLeft w:val="0"/>
      <w:marRight w:val="0"/>
      <w:marTop w:val="0"/>
      <w:marBottom w:val="0"/>
      <w:divBdr>
        <w:top w:val="none" w:sz="0" w:space="0" w:color="auto"/>
        <w:left w:val="none" w:sz="0" w:space="0" w:color="auto"/>
        <w:bottom w:val="none" w:sz="0" w:space="0" w:color="auto"/>
        <w:right w:val="none" w:sz="0" w:space="0" w:color="auto"/>
      </w:divBdr>
      <w:divsChild>
        <w:div w:id="170219839">
          <w:marLeft w:val="0"/>
          <w:marRight w:val="0"/>
          <w:marTop w:val="0"/>
          <w:marBottom w:val="0"/>
          <w:divBdr>
            <w:top w:val="none" w:sz="0" w:space="0" w:color="auto"/>
            <w:left w:val="none" w:sz="0" w:space="0" w:color="auto"/>
            <w:bottom w:val="none" w:sz="0" w:space="0" w:color="auto"/>
            <w:right w:val="none" w:sz="0" w:space="0" w:color="auto"/>
          </w:divBdr>
          <w:divsChild>
            <w:div w:id="1065687923">
              <w:marLeft w:val="0"/>
              <w:marRight w:val="0"/>
              <w:marTop w:val="0"/>
              <w:marBottom w:val="0"/>
              <w:divBdr>
                <w:top w:val="none" w:sz="0" w:space="0" w:color="auto"/>
                <w:left w:val="none" w:sz="0" w:space="0" w:color="auto"/>
                <w:bottom w:val="none" w:sz="0" w:space="0" w:color="auto"/>
                <w:right w:val="none" w:sz="0" w:space="0" w:color="auto"/>
              </w:divBdr>
              <w:divsChild>
                <w:div w:id="948201090">
                  <w:marLeft w:val="0"/>
                  <w:marRight w:val="0"/>
                  <w:marTop w:val="0"/>
                  <w:marBottom w:val="0"/>
                  <w:divBdr>
                    <w:top w:val="none" w:sz="0" w:space="0" w:color="auto"/>
                    <w:left w:val="none" w:sz="0" w:space="0" w:color="auto"/>
                    <w:bottom w:val="none" w:sz="0" w:space="0" w:color="auto"/>
                    <w:right w:val="none" w:sz="0" w:space="0" w:color="auto"/>
                  </w:divBdr>
                  <w:divsChild>
                    <w:div w:id="1515879004">
                      <w:marLeft w:val="0"/>
                      <w:marRight w:val="0"/>
                      <w:marTop w:val="0"/>
                      <w:marBottom w:val="0"/>
                      <w:divBdr>
                        <w:top w:val="none" w:sz="0" w:space="0" w:color="auto"/>
                        <w:left w:val="none" w:sz="0" w:space="0" w:color="auto"/>
                        <w:bottom w:val="none" w:sz="0" w:space="0" w:color="auto"/>
                        <w:right w:val="none" w:sz="0" w:space="0" w:color="auto"/>
                      </w:divBdr>
                      <w:divsChild>
                        <w:div w:id="1878934729">
                          <w:marLeft w:val="0"/>
                          <w:marRight w:val="0"/>
                          <w:marTop w:val="0"/>
                          <w:marBottom w:val="0"/>
                          <w:divBdr>
                            <w:top w:val="none" w:sz="0" w:space="0" w:color="auto"/>
                            <w:left w:val="none" w:sz="0" w:space="0" w:color="auto"/>
                            <w:bottom w:val="none" w:sz="0" w:space="0" w:color="auto"/>
                            <w:right w:val="none" w:sz="0" w:space="0" w:color="auto"/>
                          </w:divBdr>
                          <w:divsChild>
                            <w:div w:id="78064622">
                              <w:marLeft w:val="0"/>
                              <w:marRight w:val="0"/>
                              <w:marTop w:val="0"/>
                              <w:marBottom w:val="0"/>
                              <w:divBdr>
                                <w:top w:val="none" w:sz="0" w:space="0" w:color="auto"/>
                                <w:left w:val="none" w:sz="0" w:space="0" w:color="auto"/>
                                <w:bottom w:val="none" w:sz="0" w:space="0" w:color="auto"/>
                                <w:right w:val="none" w:sz="0" w:space="0" w:color="auto"/>
                              </w:divBdr>
                              <w:divsChild>
                                <w:div w:id="1245997040">
                                  <w:marLeft w:val="0"/>
                                  <w:marRight w:val="0"/>
                                  <w:marTop w:val="0"/>
                                  <w:marBottom w:val="300"/>
                                  <w:divBdr>
                                    <w:top w:val="none" w:sz="0" w:space="0" w:color="auto"/>
                                    <w:left w:val="none" w:sz="0" w:space="0" w:color="auto"/>
                                    <w:bottom w:val="none" w:sz="0" w:space="0" w:color="auto"/>
                                    <w:right w:val="none" w:sz="0" w:space="0" w:color="auto"/>
                                  </w:divBdr>
                                  <w:divsChild>
                                    <w:div w:id="2112780865">
                                      <w:marLeft w:val="0"/>
                                      <w:marRight w:val="0"/>
                                      <w:marTop w:val="0"/>
                                      <w:marBottom w:val="0"/>
                                      <w:divBdr>
                                        <w:top w:val="none" w:sz="0" w:space="0" w:color="auto"/>
                                        <w:left w:val="none" w:sz="0" w:space="0" w:color="auto"/>
                                        <w:bottom w:val="none" w:sz="0" w:space="0" w:color="auto"/>
                                        <w:right w:val="none" w:sz="0" w:space="0" w:color="auto"/>
                                      </w:divBdr>
                                      <w:divsChild>
                                        <w:div w:id="10154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7996">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538079644">
                                  <w:marLeft w:val="0"/>
                                  <w:marRight w:val="0"/>
                                  <w:marTop w:val="0"/>
                                  <w:marBottom w:val="300"/>
                                  <w:divBdr>
                                    <w:top w:val="none" w:sz="0" w:space="0" w:color="auto"/>
                                    <w:left w:val="none" w:sz="0" w:space="0" w:color="auto"/>
                                    <w:bottom w:val="none" w:sz="0" w:space="0" w:color="auto"/>
                                    <w:right w:val="none" w:sz="0" w:space="0" w:color="auto"/>
                                  </w:divBdr>
                                  <w:divsChild>
                                    <w:div w:id="1217812518">
                                      <w:marLeft w:val="0"/>
                                      <w:marRight w:val="0"/>
                                      <w:marTop w:val="0"/>
                                      <w:marBottom w:val="0"/>
                                      <w:divBdr>
                                        <w:top w:val="none" w:sz="0" w:space="0" w:color="auto"/>
                                        <w:left w:val="none" w:sz="0" w:space="0" w:color="auto"/>
                                        <w:bottom w:val="none" w:sz="0" w:space="0" w:color="auto"/>
                                        <w:right w:val="none" w:sz="0" w:space="0" w:color="auto"/>
                                      </w:divBdr>
                                      <w:divsChild>
                                        <w:div w:id="1922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3651">
                          <w:marLeft w:val="0"/>
                          <w:marRight w:val="0"/>
                          <w:marTop w:val="0"/>
                          <w:marBottom w:val="0"/>
                          <w:divBdr>
                            <w:top w:val="none" w:sz="0" w:space="0" w:color="auto"/>
                            <w:left w:val="none" w:sz="0" w:space="0" w:color="auto"/>
                            <w:bottom w:val="none" w:sz="0" w:space="0" w:color="auto"/>
                            <w:right w:val="none" w:sz="0" w:space="0" w:color="auto"/>
                          </w:divBdr>
                          <w:divsChild>
                            <w:div w:id="1844851907">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300"/>
                                  <w:divBdr>
                                    <w:top w:val="none" w:sz="0" w:space="0" w:color="auto"/>
                                    <w:left w:val="none" w:sz="0" w:space="0" w:color="auto"/>
                                    <w:bottom w:val="none" w:sz="0" w:space="0" w:color="auto"/>
                                    <w:right w:val="none" w:sz="0" w:space="0" w:color="auto"/>
                                  </w:divBdr>
                                  <w:divsChild>
                                    <w:div w:id="752288342">
                                      <w:marLeft w:val="0"/>
                                      <w:marRight w:val="0"/>
                                      <w:marTop w:val="0"/>
                                      <w:marBottom w:val="0"/>
                                      <w:divBdr>
                                        <w:top w:val="none" w:sz="0" w:space="0" w:color="auto"/>
                                        <w:left w:val="none" w:sz="0" w:space="0" w:color="auto"/>
                                        <w:bottom w:val="none" w:sz="0" w:space="0" w:color="auto"/>
                                        <w:right w:val="none" w:sz="0" w:space="0" w:color="auto"/>
                                      </w:divBdr>
                                      <w:divsChild>
                                        <w:div w:id="6534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3836">
                          <w:marLeft w:val="0"/>
                          <w:marRight w:val="0"/>
                          <w:marTop w:val="0"/>
                          <w:marBottom w:val="0"/>
                          <w:divBdr>
                            <w:top w:val="none" w:sz="0" w:space="0" w:color="auto"/>
                            <w:left w:val="none" w:sz="0" w:space="0" w:color="auto"/>
                            <w:bottom w:val="none" w:sz="0" w:space="0" w:color="auto"/>
                            <w:right w:val="none" w:sz="0" w:space="0" w:color="auto"/>
                          </w:divBdr>
                          <w:divsChild>
                            <w:div w:id="592856089">
                              <w:marLeft w:val="0"/>
                              <w:marRight w:val="0"/>
                              <w:marTop w:val="0"/>
                              <w:marBottom w:val="0"/>
                              <w:divBdr>
                                <w:top w:val="none" w:sz="0" w:space="0" w:color="auto"/>
                                <w:left w:val="none" w:sz="0" w:space="0" w:color="auto"/>
                                <w:bottom w:val="none" w:sz="0" w:space="0" w:color="auto"/>
                                <w:right w:val="none" w:sz="0" w:space="0" w:color="auto"/>
                              </w:divBdr>
                              <w:divsChild>
                                <w:div w:id="1589998491">
                                  <w:marLeft w:val="0"/>
                                  <w:marRight w:val="0"/>
                                  <w:marTop w:val="0"/>
                                  <w:marBottom w:val="300"/>
                                  <w:divBdr>
                                    <w:top w:val="none" w:sz="0" w:space="0" w:color="auto"/>
                                    <w:left w:val="none" w:sz="0" w:space="0" w:color="auto"/>
                                    <w:bottom w:val="none" w:sz="0" w:space="0" w:color="auto"/>
                                    <w:right w:val="none" w:sz="0" w:space="0" w:color="auto"/>
                                  </w:divBdr>
                                  <w:divsChild>
                                    <w:div w:id="269047089">
                                      <w:marLeft w:val="0"/>
                                      <w:marRight w:val="0"/>
                                      <w:marTop w:val="0"/>
                                      <w:marBottom w:val="0"/>
                                      <w:divBdr>
                                        <w:top w:val="none" w:sz="0" w:space="0" w:color="auto"/>
                                        <w:left w:val="none" w:sz="0" w:space="0" w:color="auto"/>
                                        <w:bottom w:val="none" w:sz="0" w:space="0" w:color="auto"/>
                                        <w:right w:val="none" w:sz="0" w:space="0" w:color="auto"/>
                                      </w:divBdr>
                                      <w:divsChild>
                                        <w:div w:id="13337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57847">
                          <w:marLeft w:val="0"/>
                          <w:marRight w:val="0"/>
                          <w:marTop w:val="300"/>
                          <w:marBottom w:val="0"/>
                          <w:divBdr>
                            <w:top w:val="none" w:sz="0" w:space="0" w:color="auto"/>
                            <w:left w:val="none" w:sz="0" w:space="0" w:color="auto"/>
                            <w:bottom w:val="none" w:sz="0" w:space="0" w:color="auto"/>
                            <w:right w:val="none" w:sz="0" w:space="0" w:color="auto"/>
                          </w:divBdr>
                          <w:divsChild>
                            <w:div w:id="519779645">
                              <w:marLeft w:val="0"/>
                              <w:marRight w:val="0"/>
                              <w:marTop w:val="0"/>
                              <w:marBottom w:val="0"/>
                              <w:divBdr>
                                <w:top w:val="none" w:sz="0" w:space="0" w:color="auto"/>
                                <w:left w:val="none" w:sz="0" w:space="0" w:color="auto"/>
                                <w:bottom w:val="none" w:sz="0" w:space="0" w:color="auto"/>
                                <w:right w:val="none" w:sz="0" w:space="0" w:color="auto"/>
                              </w:divBdr>
                              <w:divsChild>
                                <w:div w:id="2058625207">
                                  <w:marLeft w:val="0"/>
                                  <w:marRight w:val="0"/>
                                  <w:marTop w:val="0"/>
                                  <w:marBottom w:val="300"/>
                                  <w:divBdr>
                                    <w:top w:val="none" w:sz="0" w:space="0" w:color="auto"/>
                                    <w:left w:val="none" w:sz="0" w:space="0" w:color="auto"/>
                                    <w:bottom w:val="none" w:sz="0" w:space="0" w:color="auto"/>
                                    <w:right w:val="none" w:sz="0" w:space="0" w:color="auto"/>
                                  </w:divBdr>
                                  <w:divsChild>
                                    <w:div w:id="822624751">
                                      <w:marLeft w:val="0"/>
                                      <w:marRight w:val="0"/>
                                      <w:marTop w:val="0"/>
                                      <w:marBottom w:val="0"/>
                                      <w:divBdr>
                                        <w:top w:val="none" w:sz="0" w:space="0" w:color="auto"/>
                                        <w:left w:val="none" w:sz="0" w:space="0" w:color="auto"/>
                                        <w:bottom w:val="none" w:sz="0" w:space="0" w:color="auto"/>
                                        <w:right w:val="none" w:sz="0" w:space="0" w:color="auto"/>
                                      </w:divBdr>
                                      <w:divsChild>
                                        <w:div w:id="1865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59253">
          <w:marLeft w:val="0"/>
          <w:marRight w:val="0"/>
          <w:marTop w:val="0"/>
          <w:marBottom w:val="0"/>
          <w:divBdr>
            <w:top w:val="none" w:sz="0" w:space="0" w:color="auto"/>
            <w:left w:val="none" w:sz="0" w:space="0" w:color="auto"/>
            <w:bottom w:val="none" w:sz="0" w:space="0" w:color="auto"/>
            <w:right w:val="none" w:sz="0" w:space="0" w:color="auto"/>
          </w:divBdr>
          <w:divsChild>
            <w:div w:id="269554989">
              <w:marLeft w:val="0"/>
              <w:marRight w:val="0"/>
              <w:marTop w:val="0"/>
              <w:marBottom w:val="0"/>
              <w:divBdr>
                <w:top w:val="none" w:sz="0" w:space="0" w:color="auto"/>
                <w:left w:val="none" w:sz="0" w:space="0" w:color="auto"/>
                <w:bottom w:val="none" w:sz="0" w:space="0" w:color="auto"/>
                <w:right w:val="none" w:sz="0" w:space="0" w:color="auto"/>
              </w:divBdr>
              <w:divsChild>
                <w:div w:id="2125422719">
                  <w:marLeft w:val="0"/>
                  <w:marRight w:val="0"/>
                  <w:marTop w:val="0"/>
                  <w:marBottom w:val="300"/>
                  <w:divBdr>
                    <w:top w:val="none" w:sz="0" w:space="0" w:color="auto"/>
                    <w:left w:val="none" w:sz="0" w:space="0" w:color="auto"/>
                    <w:bottom w:val="none" w:sz="0" w:space="0" w:color="auto"/>
                    <w:right w:val="none" w:sz="0" w:space="0" w:color="auto"/>
                  </w:divBdr>
                  <w:divsChild>
                    <w:div w:id="1972514088">
                      <w:marLeft w:val="0"/>
                      <w:marRight w:val="0"/>
                      <w:marTop w:val="0"/>
                      <w:marBottom w:val="0"/>
                      <w:divBdr>
                        <w:top w:val="single" w:sz="36" w:space="15" w:color="auto"/>
                        <w:left w:val="single" w:sz="6" w:space="15" w:color="D7DADE"/>
                        <w:bottom w:val="single" w:sz="6" w:space="15" w:color="D7DADE"/>
                        <w:right w:val="single" w:sz="6" w:space="15" w:color="D7DADE"/>
                      </w:divBdr>
                      <w:divsChild>
                        <w:div w:id="1762293529">
                          <w:marLeft w:val="0"/>
                          <w:marRight w:val="0"/>
                          <w:marTop w:val="300"/>
                          <w:marBottom w:val="300"/>
                          <w:divBdr>
                            <w:top w:val="none" w:sz="0" w:space="0" w:color="auto"/>
                            <w:left w:val="none" w:sz="0" w:space="0" w:color="auto"/>
                            <w:bottom w:val="none" w:sz="0" w:space="0" w:color="auto"/>
                            <w:right w:val="none" w:sz="0" w:space="0" w:color="auto"/>
                          </w:divBdr>
                          <w:divsChild>
                            <w:div w:id="1870756442">
                              <w:marLeft w:val="0"/>
                              <w:marRight w:val="0"/>
                              <w:marTop w:val="0"/>
                              <w:marBottom w:val="0"/>
                              <w:divBdr>
                                <w:top w:val="none" w:sz="0" w:space="0" w:color="auto"/>
                                <w:left w:val="none" w:sz="0" w:space="0" w:color="auto"/>
                                <w:bottom w:val="none" w:sz="0" w:space="0" w:color="auto"/>
                                <w:right w:val="none" w:sz="0" w:space="0" w:color="auto"/>
                              </w:divBdr>
                              <w:divsChild>
                                <w:div w:id="709840828">
                                  <w:marLeft w:val="0"/>
                                  <w:marRight w:val="0"/>
                                  <w:marTop w:val="0"/>
                                  <w:marBottom w:val="300"/>
                                  <w:divBdr>
                                    <w:top w:val="none" w:sz="0" w:space="0" w:color="auto"/>
                                    <w:left w:val="none" w:sz="0" w:space="0" w:color="auto"/>
                                    <w:bottom w:val="none" w:sz="0" w:space="0" w:color="auto"/>
                                    <w:right w:val="none" w:sz="0" w:space="0" w:color="auto"/>
                                  </w:divBdr>
                                  <w:divsChild>
                                    <w:div w:id="148180033">
                                      <w:marLeft w:val="0"/>
                                      <w:marRight w:val="0"/>
                                      <w:marTop w:val="0"/>
                                      <w:marBottom w:val="0"/>
                                      <w:divBdr>
                                        <w:top w:val="none" w:sz="0" w:space="0" w:color="auto"/>
                                        <w:left w:val="none" w:sz="0" w:space="0" w:color="auto"/>
                                        <w:bottom w:val="none" w:sz="0" w:space="0" w:color="auto"/>
                                        <w:right w:val="none" w:sz="0" w:space="0" w:color="auto"/>
                                      </w:divBdr>
                                      <w:divsChild>
                                        <w:div w:id="20206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07337">
                          <w:marLeft w:val="0"/>
                          <w:marRight w:val="0"/>
                          <w:marTop w:val="0"/>
                          <w:marBottom w:val="0"/>
                          <w:divBdr>
                            <w:top w:val="none" w:sz="0" w:space="0" w:color="auto"/>
                            <w:left w:val="none" w:sz="0" w:space="0" w:color="auto"/>
                            <w:bottom w:val="none" w:sz="0" w:space="0" w:color="auto"/>
                            <w:right w:val="none" w:sz="0" w:space="0" w:color="auto"/>
                          </w:divBdr>
                          <w:divsChild>
                            <w:div w:id="636643608">
                              <w:marLeft w:val="0"/>
                              <w:marRight w:val="0"/>
                              <w:marTop w:val="0"/>
                              <w:marBottom w:val="0"/>
                              <w:divBdr>
                                <w:top w:val="none" w:sz="0" w:space="0" w:color="auto"/>
                                <w:left w:val="none" w:sz="0" w:space="0" w:color="auto"/>
                                <w:bottom w:val="none" w:sz="0" w:space="0" w:color="auto"/>
                                <w:right w:val="none" w:sz="0" w:space="0" w:color="auto"/>
                              </w:divBdr>
                              <w:divsChild>
                                <w:div w:id="728502704">
                                  <w:marLeft w:val="0"/>
                                  <w:marRight w:val="0"/>
                                  <w:marTop w:val="0"/>
                                  <w:marBottom w:val="300"/>
                                  <w:divBdr>
                                    <w:top w:val="none" w:sz="0" w:space="0" w:color="auto"/>
                                    <w:left w:val="none" w:sz="0" w:space="0" w:color="auto"/>
                                    <w:bottom w:val="none" w:sz="0" w:space="0" w:color="auto"/>
                                    <w:right w:val="none" w:sz="0" w:space="0" w:color="auto"/>
                                  </w:divBdr>
                                  <w:divsChild>
                                    <w:div w:id="1981808975">
                                      <w:marLeft w:val="0"/>
                                      <w:marRight w:val="0"/>
                                      <w:marTop w:val="0"/>
                                      <w:marBottom w:val="0"/>
                                      <w:divBdr>
                                        <w:top w:val="none" w:sz="0" w:space="0" w:color="auto"/>
                                        <w:left w:val="none" w:sz="0" w:space="0" w:color="auto"/>
                                        <w:bottom w:val="none" w:sz="0" w:space="0" w:color="auto"/>
                                        <w:right w:val="none" w:sz="0" w:space="0" w:color="auto"/>
                                      </w:divBdr>
                                      <w:divsChild>
                                        <w:div w:id="6924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bocm.es/boletin/CM_Orden_BOCM/2021/07/01/BOCM-20210701-38.PDF"/>
  <Relationship Id="rId11" Type="http://schemas.openxmlformats.org/officeDocument/2006/relationships/hyperlink" TargetMode="External" Target="http://www.bocm.es/boletin/CM_Orden_BOCM/2019/09/04/BOCM-20190904-37.PDF"/>
  <Relationship Id="rId12" Type="http://schemas.openxmlformats.org/officeDocument/2006/relationships/hyperlink" TargetMode="External" Target="http://www.bocm.es/boletin/CM_Orden_BOCM/2021/09/16/BOCM-20210916-6.PDF"/>
  <Relationship Id="rId13" Type="http://schemas.openxmlformats.org/officeDocument/2006/relationships/hyperlink" TargetMode="External" Target="http://w3.bocm.es/boletin/CM_Orden_BOCM/2021/07/08/BOCM-20210708-12.PDF"/>
  <Relationship Id="rId14" Type="http://schemas.openxmlformats.org/officeDocument/2006/relationships/hyperlink" TargetMode="External" Target="https://www.comunidad.madrid/transparencia/persona/jose-ignacio-tejerina-alfaro-0"/>
  <Relationship Id="rId15" Type="http://schemas.openxmlformats.org/officeDocument/2006/relationships/hyperlink" TargetMode="External" Target="https://www.comunidad.madrid/transparencia/persona/mariano-gonzalez-saez-0"/>
  <Relationship Id="rId16" Type="http://schemas.openxmlformats.org/officeDocument/2006/relationships/hyperlink" TargetMode="External" Target="https://www.comunidad.madrid/transparencia/persona/fernando-arlandis-perez"/>
  <Relationship Id="rId17" Type="http://schemas.openxmlformats.org/officeDocument/2006/relationships/hyperlink" TargetMode="External" Target="http://www.bocm.es/boletin/CM_Orden_BOCM/2021/07/01/BOCM-20210701-37.PDF"/>
  <Relationship Id="rId18" Type="http://schemas.openxmlformats.org/officeDocument/2006/relationships/hyperlink" TargetMode="External" Target="https://www.comunidad.madrid/transparencia/persona/luis-del-olmo-florez"/>
  <Relationship Id="rId19" Type="http://schemas.openxmlformats.org/officeDocument/2006/relationships/hyperlink" TargetMode="External" Target="http://www.bocm.es/boletin/CM_Orden_BOCM/2019/08/28/BOCM-20190828-57.PDF"/>
  <Relationship Id="rId2" Type="http://schemas.openxmlformats.org/officeDocument/2006/relationships/styles" Target="styles.xml"/>
  <Relationship Id="rId20" Type="http://schemas.openxmlformats.org/officeDocument/2006/relationships/hyperlink" TargetMode="External" Target="https://www.comunidad.madrid/transparencia/persona/cristina-aparicio-maeztu"/>
  <Relationship Id="rId21" Type="http://schemas.openxmlformats.org/officeDocument/2006/relationships/hyperlink" TargetMode="External" Target="http://www.bocm.es/boletin/CM_Orden_BOCM/2021/07/08/BOCM-20210708-13.PDF"/>
  <Relationship Id="rId22" Type="http://schemas.openxmlformats.org/officeDocument/2006/relationships/hyperlink" TargetMode="External" Target="https://www.comunidad.madrid/transparencia/persona/angel-oteo-mancebo"/>
  <Relationship Id="rId23" Type="http://schemas.openxmlformats.org/officeDocument/2006/relationships/hyperlink" TargetMode="External" Target="https://www.comunidad.madrid/transparencia/persona/sergio-lopez-vaquero"/>
  <Relationship Id="rId24" Type="http://schemas.openxmlformats.org/officeDocument/2006/relationships/hyperlink" TargetMode="External" Target="http://www.bocm.es/boletin/CM_Orden_BOCM/2019/09/25/BOCM-20190925-6.PDF"/>
  <Relationship Id="rId25" Type="http://schemas.openxmlformats.org/officeDocument/2006/relationships/hyperlink" TargetMode="External" Target="https://www.comunidad.madrid/transparencia/persona/pablo-jose-rodriguez-sardinero"/>
  <Relationship Id="rId26" Type="http://schemas.openxmlformats.org/officeDocument/2006/relationships/hyperlink" TargetMode="External" Target="https://www.bocm.es/boletin/CM_Orden_BOCM/2021/03/03/BOCM-20210303-10.PDF"/>
  <Relationship Id="rId27" Type="http://schemas.openxmlformats.org/officeDocument/2006/relationships/hyperlink" TargetMode="External" Target="https://www.comunidad.madrid/transparencia/persona/manuel-angel-fernandez-mateo-0"/>
  <Relationship Id="rId28" Type="http://schemas.openxmlformats.org/officeDocument/2006/relationships/hyperlink" TargetMode="External" Target="https://www.comunidad.madrid/transparencia/persona/raul-cepedano-fernandez-0"/>
  <Relationship Id="rId29" Type="http://schemas.openxmlformats.org/officeDocument/2006/relationships/hyperlink" TargetMode="External" Target="http://www.bocm.es/boletin/CM_Orden_BOCM/2021/09/30/BOCM-20210930-7.PDF"/>
  <Relationship Id="rId3" Type="http://schemas.openxmlformats.org/officeDocument/2006/relationships/settings" Target="settings.xml"/>
  <Relationship Id="rId30" Type="http://schemas.openxmlformats.org/officeDocument/2006/relationships/hyperlink" TargetMode="External" Target="https://www.comunidad.madrid/transparencia/persona/eusebio-gonzalez-castilla"/>
  <Relationship Id="rId31" Type="http://schemas.openxmlformats.org/officeDocument/2006/relationships/hyperlink" TargetMode="External" Target="https://www.comunidad.madrid/transparencia/persona/antonio-notario-lopez"/>
  <Relationship Id="rId32" Type="http://schemas.openxmlformats.org/officeDocument/2006/relationships/hyperlink" TargetMode="External" Target="https://www.comunidad.madrid/transparencia/persona/paloma-martin-martin-canaldeisabelsegunda"/>
  <Relationship Id="rId33" Type="http://schemas.openxmlformats.org/officeDocument/2006/relationships/hyperlink" TargetMode="External" Target="https://www.canaldeisabelsegunda.es/actualidad?p_p_id=com_liferay_portal_search_web_portlet_SearchPortlet&amp;p_p_lifecycle=0&amp;p_p_state=maximized&amp;p_p_mode=view&amp;_com_liferay_portal_search_web_portlet_SearchPortlet_mvcPath=%2Fview_content.jsp&amp;_com_liferay_portal_search_web_portlet_SearchPortlet_redirect=https%3A%2F%2Fwww.canaldeisabelsegunda.es%2Factualidad%3Fp_p_id%3Dcom_liferay_portal_search_web_portlet_SearchPortlet%26p_p_lifecycle%3D0%26p_p_state%3Dmaximized%26p_p_mode%3Dview%26_com_liferay_portal_search_web_portlet_SearchPortlet_redirect%3Dhttps%253A%252F%252Fwww.canaldeisabelsegunda.es%252Factualidad%253Fp_p_id%26_com_liferay_portal_search_web_portlet_SearchPortlet_mvcPath%3D%252Fsearch.jsp%26_com_liferay_portal_search_web_portlet_SearchPortlet_keywords%3DPascual%2BFernandez%2BMartinez%26_com_liferay_portal_search_web_portlet_SearchPortlet_formDate%3D1606817234289%26_com_liferay_portal_search_web_portlet_SearchPortlet_scope%3Dthis-site&amp;_com_liferay_portal_search_web_portlet_SearchPortlet_assetEntryId=5290404&amp;_com_liferay_portal_search_web_portlet_SearchPortlet_type=content"/>
  <Relationship Id="rId34" Type="http://schemas.openxmlformats.org/officeDocument/2006/relationships/hyperlink" TargetMode="External" Target="https://www.canaldeisabelsegunda.es/es/quienes-somos"/>
  <Relationship Id="rId35" Type="http://schemas.openxmlformats.org/officeDocument/2006/relationships/footer" Target="footer1.xml"/>
  <Relationship Id="rId36" Type="http://schemas.openxmlformats.org/officeDocument/2006/relationships/footer" Target="footer2.xml"/>
  <Relationship Id="rId37" Type="http://schemas.openxmlformats.org/officeDocument/2006/relationships/fontTable" Target="fontTable.xml"/>
  <Relationship Id="rId38"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comunidad.madrid/transparencia/persona/jose-maria-garcia-gomez-0"/>
  <Relationship Id="rId8" Type="http://schemas.openxmlformats.org/officeDocument/2006/relationships/hyperlink" TargetMode="External" Target="http://www.bocm.es/boletin/CM_Orden_BOCM/2021/07/01/BOCM-20210701-35.PDF"/>
  <Relationship Id="rId9" Type="http://schemas.openxmlformats.org/officeDocument/2006/relationships/hyperlink" TargetMode="External" Target="https://www.comunidad.madrid/transparencia/persona/maria-jose-picciomarchetti-prado"/>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14</Pages>
  <Words>7378</Words>
  <Characters>40579</Characters>
  <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47862</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2022-05-09T23:06:40Z</dcterms:created>
  <dcterms:modified xsi:type="dcterms:W3CDTF">2022-05-09T23:06:40Z</dcterms:modified>
  <revision>0</revision>
</coreProperties>
</file>